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ABD9DB" w14:textId="77777777" w:rsidR="006011F2" w:rsidRPr="00E06F40" w:rsidRDefault="006D65FE" w:rsidP="006011F2">
      <w:pPr>
        <w:spacing w:after="0" w:line="240" w:lineRule="auto"/>
        <w:rPr>
          <w:rFonts w:ascii="Tahoma" w:hAnsi="Tahoma" w:cs="Tahoma"/>
        </w:rPr>
      </w:pPr>
      <w:r w:rsidRPr="00E06F40">
        <w:rPr>
          <w:rFonts w:ascii="Tahoma" w:hAnsi="Tahoma" w:cs="Tahoma"/>
          <w:noProof/>
          <w:sz w:val="24"/>
          <w:szCs w:val="24"/>
          <w:lang w:eastAsia="en-GB"/>
        </w:rPr>
        <w:drawing>
          <wp:anchor distT="0" distB="0" distL="114300" distR="114300" simplePos="0" relativeHeight="251660288" behindDoc="0" locked="0" layoutInCell="1" allowOverlap="1" wp14:anchorId="1CABDA9D" wp14:editId="1CABDA9E">
            <wp:simplePos x="0" y="0"/>
            <wp:positionH relativeFrom="column">
              <wp:posOffset>-68580</wp:posOffset>
            </wp:positionH>
            <wp:positionV relativeFrom="paragraph">
              <wp:posOffset>-647700</wp:posOffset>
            </wp:positionV>
            <wp:extent cx="2613660" cy="92329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ce Logo Landscape.JPG"/>
                    <pic:cNvPicPr/>
                  </pic:nvPicPr>
                  <pic:blipFill>
                    <a:blip r:embed="rId11">
                      <a:extLst>
                        <a:ext uri="{28A0092B-C50C-407E-A947-70E740481C1C}">
                          <a14:useLocalDpi xmlns:a14="http://schemas.microsoft.com/office/drawing/2010/main" val="0"/>
                        </a:ext>
                      </a:extLst>
                    </a:blip>
                    <a:stretch>
                      <a:fillRect/>
                    </a:stretch>
                  </pic:blipFill>
                  <pic:spPr>
                    <a:xfrm>
                      <a:off x="0" y="0"/>
                      <a:ext cx="2613660" cy="923290"/>
                    </a:xfrm>
                    <a:prstGeom prst="rect">
                      <a:avLst/>
                    </a:prstGeom>
                  </pic:spPr>
                </pic:pic>
              </a:graphicData>
            </a:graphic>
            <wp14:sizeRelH relativeFrom="page">
              <wp14:pctWidth>0</wp14:pctWidth>
            </wp14:sizeRelH>
            <wp14:sizeRelV relativeFrom="page">
              <wp14:pctHeight>0</wp14:pctHeight>
            </wp14:sizeRelV>
          </wp:anchor>
        </w:drawing>
      </w:r>
      <w:r w:rsidRPr="00E06F40">
        <w:rPr>
          <w:rFonts w:ascii="Tahoma" w:hAnsi="Tahoma" w:cs="Tahoma"/>
          <w:noProof/>
          <w:lang w:eastAsia="en-GB"/>
        </w:rPr>
        <mc:AlternateContent>
          <mc:Choice Requires="wps">
            <w:drawing>
              <wp:anchor distT="0" distB="0" distL="114300" distR="114300" simplePos="0" relativeHeight="251659264" behindDoc="0" locked="0" layoutInCell="1" allowOverlap="1" wp14:anchorId="1CABDA9F" wp14:editId="1CABDAA0">
                <wp:simplePos x="0" y="0"/>
                <wp:positionH relativeFrom="column">
                  <wp:posOffset>5723255</wp:posOffset>
                </wp:positionH>
                <wp:positionV relativeFrom="paragraph">
                  <wp:posOffset>-742315</wp:posOffset>
                </wp:positionV>
                <wp:extent cx="847725" cy="1403985"/>
                <wp:effectExtent l="0" t="0" r="9525"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1403985"/>
                        </a:xfrm>
                        <a:prstGeom prst="rect">
                          <a:avLst/>
                        </a:prstGeom>
                        <a:solidFill>
                          <a:srgbClr val="FFFFFF"/>
                        </a:solidFill>
                        <a:ln w="9525">
                          <a:noFill/>
                          <a:miter lim="800000"/>
                          <a:headEnd/>
                          <a:tailEnd/>
                        </a:ln>
                      </wps:spPr>
                      <wps:txbx>
                        <w:txbxContent>
                          <w:p w14:paraId="1CABDAA5" w14:textId="77777777" w:rsidR="00AC704F" w:rsidRPr="006D65FE" w:rsidRDefault="00AC704F">
                            <w:pPr>
                              <w:rPr>
                                <w:rFonts w:ascii="Arial" w:hAnsi="Arial" w:cs="Arial"/>
                                <w:sz w:val="32"/>
                                <w:szCs w:val="32"/>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CABDA9F" id="_x0000_t202" coordsize="21600,21600" o:spt="202" path="m,l,21600r21600,l21600,xe">
                <v:stroke joinstyle="miter"/>
                <v:path gradientshapeok="t" o:connecttype="rect"/>
              </v:shapetype>
              <v:shape id="Text Box 2" o:spid="_x0000_s1026" type="#_x0000_t202" style="position:absolute;margin-left:450.65pt;margin-top:-58.45pt;width:66.75pt;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" stroked="f">
                <v:textbox style="mso-fit-shape-to-text:t">
                  <w:txbxContent>
                    <w:p w14:paraId="1CABDAA5" w14:textId="77777777" w:rsidR="00AC704F" w:rsidRPr="006D65FE" w:rsidRDefault="00AC704F">
                      <w:pPr>
                        <w:rPr>
                          <w:rFonts w:ascii="Arial" w:hAnsi="Arial" w:cs="Arial"/>
                          <w:sz w:val="32"/>
                          <w:szCs w:val="32"/>
                        </w:rPr>
                      </w:pPr>
                    </w:p>
                  </w:txbxContent>
                </v:textbox>
              </v:shape>
            </w:pict>
          </mc:Fallback>
        </mc:AlternateContent>
      </w:r>
    </w:p>
    <w:p w14:paraId="1CABD9DC" w14:textId="77777777" w:rsidR="006011F2" w:rsidRPr="00E06F40" w:rsidRDefault="006011F2" w:rsidP="006011F2">
      <w:pPr>
        <w:spacing w:after="0" w:line="240" w:lineRule="auto"/>
        <w:ind w:right="-188"/>
        <w:rPr>
          <w:rFonts w:ascii="Tahoma" w:hAnsi="Tahoma" w:cs="Tahoma"/>
          <w:b/>
          <w:sz w:val="28"/>
          <w:szCs w:val="28"/>
        </w:rPr>
      </w:pPr>
      <w:r w:rsidRPr="00E06F40">
        <w:rPr>
          <w:rFonts w:ascii="Tahoma" w:hAnsi="Tahoma" w:cs="Tahoma"/>
          <w:b/>
          <w:sz w:val="28"/>
          <w:szCs w:val="28"/>
        </w:rPr>
        <w:t>Report of the Chief Constable to the</w:t>
      </w:r>
      <w:r w:rsidR="006D65FE" w:rsidRPr="00E06F40">
        <w:rPr>
          <w:rFonts w:ascii="Tahoma" w:hAnsi="Tahoma" w:cs="Tahoma"/>
          <w:b/>
          <w:sz w:val="28"/>
          <w:szCs w:val="28"/>
        </w:rPr>
        <w:t xml:space="preserve"> Chair and Members of the Audit </w:t>
      </w:r>
      <w:r w:rsidRPr="00E06F40">
        <w:rPr>
          <w:rFonts w:ascii="Tahoma" w:hAnsi="Tahoma" w:cs="Tahoma"/>
          <w:b/>
          <w:sz w:val="28"/>
          <w:szCs w:val="28"/>
        </w:rPr>
        <w:t>Committee</w:t>
      </w:r>
    </w:p>
    <w:p w14:paraId="1CABD9DD" w14:textId="7C132616" w:rsidR="006011F2" w:rsidRPr="00E06F40" w:rsidRDefault="001D6164" w:rsidP="006011F2">
      <w:pPr>
        <w:spacing w:after="0" w:line="240" w:lineRule="auto"/>
        <w:ind w:right="-188"/>
        <w:rPr>
          <w:rFonts w:ascii="Tahoma" w:hAnsi="Tahoma" w:cs="Tahoma"/>
          <w:b/>
          <w:sz w:val="28"/>
          <w:szCs w:val="28"/>
        </w:rPr>
      </w:pPr>
      <w:r w:rsidRPr="00E06F40">
        <w:rPr>
          <w:rFonts w:ascii="Tahoma" w:hAnsi="Tahoma" w:cs="Tahoma"/>
          <w:b/>
          <w:sz w:val="28"/>
          <w:szCs w:val="28"/>
        </w:rPr>
        <w:t>September</w:t>
      </w:r>
      <w:r w:rsidR="00B02EC2" w:rsidRPr="00E06F40">
        <w:rPr>
          <w:rFonts w:ascii="Tahoma" w:hAnsi="Tahoma" w:cs="Tahoma"/>
          <w:b/>
          <w:sz w:val="28"/>
          <w:szCs w:val="28"/>
        </w:rPr>
        <w:t xml:space="preserve"> 2020</w:t>
      </w:r>
      <w:r w:rsidR="000338E6" w:rsidRPr="00E06F40">
        <w:rPr>
          <w:rFonts w:ascii="Tahoma" w:hAnsi="Tahoma" w:cs="Tahoma"/>
          <w:b/>
          <w:sz w:val="28"/>
          <w:szCs w:val="28"/>
        </w:rPr>
        <w:tab/>
      </w:r>
    </w:p>
    <w:p w14:paraId="1CABD9DE" w14:textId="77777777" w:rsidR="006011F2" w:rsidRPr="00E06F40" w:rsidRDefault="006011F2" w:rsidP="006011F2">
      <w:pPr>
        <w:spacing w:after="0" w:line="240" w:lineRule="auto"/>
        <w:ind w:right="-188"/>
        <w:rPr>
          <w:rFonts w:ascii="Tahoma" w:hAnsi="Tahoma" w:cs="Tahoma"/>
          <w:b/>
          <w:sz w:val="28"/>
          <w:szCs w:val="28"/>
        </w:rPr>
      </w:pPr>
    </w:p>
    <w:p w14:paraId="1CABD9DF" w14:textId="77777777" w:rsidR="006011F2" w:rsidRPr="00E06F40" w:rsidRDefault="006011F2" w:rsidP="006011F2">
      <w:pPr>
        <w:spacing w:after="0" w:line="240" w:lineRule="auto"/>
        <w:ind w:right="-188"/>
        <w:rPr>
          <w:rFonts w:ascii="Tahoma" w:hAnsi="Tahoma" w:cs="Tahoma"/>
          <w:b/>
          <w:sz w:val="28"/>
          <w:szCs w:val="28"/>
        </w:rPr>
      </w:pPr>
      <w:r w:rsidRPr="00E06F40">
        <w:rPr>
          <w:rFonts w:ascii="Tahoma" w:hAnsi="Tahoma" w:cs="Tahoma"/>
          <w:b/>
          <w:sz w:val="28"/>
          <w:szCs w:val="28"/>
        </w:rPr>
        <w:t xml:space="preserve">Executive Officer:  </w:t>
      </w:r>
      <w:r w:rsidR="00B02EC2" w:rsidRPr="00E06F40">
        <w:rPr>
          <w:rFonts w:ascii="Tahoma" w:hAnsi="Tahoma" w:cs="Tahoma"/>
          <w:b/>
          <w:sz w:val="28"/>
          <w:szCs w:val="28"/>
        </w:rPr>
        <w:t>Chief Constable</w:t>
      </w:r>
    </w:p>
    <w:p w14:paraId="1CABD9E0" w14:textId="77777777" w:rsidR="006011F2" w:rsidRPr="00E06F40" w:rsidRDefault="006011F2" w:rsidP="006011F2">
      <w:pPr>
        <w:spacing w:after="0" w:line="240" w:lineRule="auto"/>
        <w:ind w:right="-188"/>
        <w:rPr>
          <w:rFonts w:ascii="Tahoma" w:hAnsi="Tahoma" w:cs="Tahoma"/>
          <w:b/>
          <w:sz w:val="28"/>
          <w:szCs w:val="28"/>
        </w:rPr>
      </w:pPr>
    </w:p>
    <w:p w14:paraId="1CABD9E1" w14:textId="77777777" w:rsidR="006011F2" w:rsidRPr="00E06F40" w:rsidRDefault="006011F2" w:rsidP="006011F2">
      <w:pPr>
        <w:spacing w:after="0" w:line="240" w:lineRule="auto"/>
        <w:ind w:right="-188"/>
        <w:rPr>
          <w:rFonts w:ascii="Tahoma" w:hAnsi="Tahoma" w:cs="Tahoma"/>
          <w:b/>
          <w:sz w:val="28"/>
          <w:szCs w:val="28"/>
        </w:rPr>
      </w:pPr>
      <w:r w:rsidRPr="00E06F40">
        <w:rPr>
          <w:rFonts w:ascii="Tahoma" w:hAnsi="Tahoma" w:cs="Tahoma"/>
          <w:b/>
          <w:sz w:val="28"/>
          <w:szCs w:val="28"/>
        </w:rPr>
        <w:t>Status:  For Information</w:t>
      </w:r>
    </w:p>
    <w:p w14:paraId="1CABD9E2" w14:textId="77777777" w:rsidR="006011F2" w:rsidRPr="00E06F40" w:rsidRDefault="006011F2" w:rsidP="006011F2">
      <w:pPr>
        <w:spacing w:after="0" w:line="240" w:lineRule="auto"/>
        <w:ind w:right="-188"/>
        <w:rPr>
          <w:rFonts w:ascii="Tahoma" w:hAnsi="Tahoma" w:cs="Tahoma"/>
          <w:b/>
          <w:sz w:val="28"/>
          <w:szCs w:val="28"/>
        </w:rPr>
      </w:pPr>
    </w:p>
    <w:p w14:paraId="1CABD9E3" w14:textId="41DBCA1E" w:rsidR="006011F2" w:rsidRPr="00E06F40" w:rsidRDefault="00B02EC2" w:rsidP="006011F2">
      <w:pPr>
        <w:spacing w:after="0" w:line="240" w:lineRule="auto"/>
        <w:ind w:right="-188"/>
        <w:rPr>
          <w:rFonts w:ascii="Tahoma" w:hAnsi="Tahoma" w:cs="Tahoma"/>
          <w:b/>
          <w:sz w:val="28"/>
          <w:szCs w:val="28"/>
        </w:rPr>
      </w:pPr>
      <w:r w:rsidRPr="00E06F40">
        <w:rPr>
          <w:rFonts w:ascii="Tahoma" w:hAnsi="Tahoma" w:cs="Tahoma"/>
          <w:b/>
          <w:sz w:val="28"/>
          <w:szCs w:val="28"/>
        </w:rPr>
        <w:t xml:space="preserve">Cleveland </w:t>
      </w:r>
      <w:r w:rsidR="00040B48" w:rsidRPr="00E06F40">
        <w:rPr>
          <w:rFonts w:ascii="Tahoma" w:hAnsi="Tahoma" w:cs="Tahoma"/>
          <w:b/>
          <w:sz w:val="28"/>
          <w:szCs w:val="28"/>
        </w:rPr>
        <w:t xml:space="preserve">Police </w:t>
      </w:r>
      <w:r w:rsidRPr="00E06F40">
        <w:rPr>
          <w:rFonts w:ascii="Tahoma" w:hAnsi="Tahoma" w:cs="Tahoma"/>
          <w:b/>
          <w:sz w:val="28"/>
          <w:szCs w:val="28"/>
        </w:rPr>
        <w:t>Service Improvement Programme</w:t>
      </w:r>
    </w:p>
    <w:p w14:paraId="1CABD9E4" w14:textId="77777777" w:rsidR="006011F2" w:rsidRPr="00E06F40" w:rsidRDefault="006011F2" w:rsidP="006011F2">
      <w:pPr>
        <w:spacing w:after="0" w:line="240" w:lineRule="auto"/>
        <w:ind w:right="-188"/>
        <w:rPr>
          <w:rFonts w:ascii="Tahoma" w:hAnsi="Tahoma" w:cs="Tahoma"/>
          <w:b/>
          <w:sz w:val="24"/>
          <w:szCs w:val="24"/>
        </w:rPr>
      </w:pPr>
    </w:p>
    <w:p w14:paraId="1CABD9E5" w14:textId="77777777" w:rsidR="006011F2" w:rsidRPr="00E06F40" w:rsidRDefault="006011F2" w:rsidP="008161B3">
      <w:pPr>
        <w:pStyle w:val="ListParagraph"/>
        <w:numPr>
          <w:ilvl w:val="0"/>
          <w:numId w:val="2"/>
        </w:numPr>
        <w:tabs>
          <w:tab w:val="left" w:pos="567"/>
          <w:tab w:val="left" w:pos="851"/>
        </w:tabs>
        <w:spacing w:after="0" w:line="240" w:lineRule="auto"/>
        <w:ind w:left="709" w:right="-188" w:hanging="709"/>
        <w:rPr>
          <w:rFonts w:ascii="Tahoma" w:hAnsi="Tahoma" w:cs="Tahoma"/>
          <w:b/>
          <w:sz w:val="28"/>
          <w:szCs w:val="28"/>
        </w:rPr>
      </w:pPr>
      <w:r w:rsidRPr="00E06F40">
        <w:rPr>
          <w:rFonts w:ascii="Tahoma" w:hAnsi="Tahoma" w:cs="Tahoma"/>
          <w:b/>
          <w:sz w:val="28"/>
          <w:szCs w:val="28"/>
        </w:rPr>
        <w:t>Purpose</w:t>
      </w:r>
    </w:p>
    <w:p w14:paraId="1CABD9E6" w14:textId="77777777" w:rsidR="006011F2" w:rsidRPr="00E06F40" w:rsidRDefault="006011F2" w:rsidP="008161B3">
      <w:pPr>
        <w:pStyle w:val="ListParagraph"/>
        <w:tabs>
          <w:tab w:val="left" w:pos="567"/>
          <w:tab w:val="left" w:pos="851"/>
        </w:tabs>
        <w:spacing w:after="0" w:line="240" w:lineRule="auto"/>
        <w:ind w:left="709" w:right="-188" w:hanging="709"/>
        <w:rPr>
          <w:rFonts w:ascii="Tahoma" w:hAnsi="Tahoma" w:cs="Tahoma"/>
          <w:b/>
          <w:sz w:val="24"/>
          <w:szCs w:val="24"/>
        </w:rPr>
      </w:pPr>
    </w:p>
    <w:p w14:paraId="1CABD9E7" w14:textId="77777777" w:rsidR="006011F2" w:rsidRPr="00E06F40" w:rsidRDefault="001345F8" w:rsidP="008161B3">
      <w:pPr>
        <w:pStyle w:val="ListParagraph"/>
        <w:numPr>
          <w:ilvl w:val="1"/>
          <w:numId w:val="2"/>
        </w:numPr>
        <w:tabs>
          <w:tab w:val="left" w:pos="567"/>
        </w:tabs>
        <w:spacing w:after="0" w:line="240" w:lineRule="auto"/>
        <w:ind w:left="567" w:right="-188" w:hanging="567"/>
        <w:rPr>
          <w:rFonts w:ascii="Tahoma" w:hAnsi="Tahoma" w:cs="Tahoma"/>
          <w:sz w:val="24"/>
          <w:szCs w:val="24"/>
        </w:rPr>
      </w:pPr>
      <w:r w:rsidRPr="00E06F40">
        <w:rPr>
          <w:rFonts w:ascii="Tahoma" w:hAnsi="Tahoma" w:cs="Tahoma"/>
          <w:sz w:val="24"/>
          <w:szCs w:val="24"/>
        </w:rPr>
        <w:t>The purpose of the report is to update m</w:t>
      </w:r>
      <w:r w:rsidR="006011F2" w:rsidRPr="00E06F40">
        <w:rPr>
          <w:rFonts w:ascii="Tahoma" w:hAnsi="Tahoma" w:cs="Tahoma"/>
          <w:sz w:val="24"/>
          <w:szCs w:val="24"/>
        </w:rPr>
        <w:t xml:space="preserve">embers on the </w:t>
      </w:r>
      <w:r w:rsidR="00B02EC2" w:rsidRPr="00E06F40">
        <w:rPr>
          <w:rFonts w:ascii="Tahoma" w:hAnsi="Tahoma" w:cs="Tahoma"/>
          <w:sz w:val="24"/>
          <w:szCs w:val="24"/>
        </w:rPr>
        <w:t xml:space="preserve">progress of the </w:t>
      </w:r>
      <w:r w:rsidRPr="00E06F40">
        <w:rPr>
          <w:rFonts w:ascii="Tahoma" w:hAnsi="Tahoma" w:cs="Tahoma"/>
          <w:sz w:val="24"/>
          <w:szCs w:val="24"/>
        </w:rPr>
        <w:t xml:space="preserve">Cleveland Police </w:t>
      </w:r>
      <w:r w:rsidR="00B02EC2" w:rsidRPr="00E06F40">
        <w:rPr>
          <w:rFonts w:ascii="Tahoma" w:hAnsi="Tahoma" w:cs="Tahoma"/>
          <w:sz w:val="24"/>
          <w:szCs w:val="24"/>
        </w:rPr>
        <w:t>Service Improvement Programme.</w:t>
      </w:r>
    </w:p>
    <w:p w14:paraId="1CABD9E8" w14:textId="77777777" w:rsidR="006011F2" w:rsidRPr="00E06F40" w:rsidRDefault="006011F2" w:rsidP="008161B3">
      <w:pPr>
        <w:pStyle w:val="ListParagraph"/>
        <w:tabs>
          <w:tab w:val="left" w:pos="567"/>
        </w:tabs>
        <w:spacing w:after="0" w:line="240" w:lineRule="auto"/>
        <w:ind w:left="709" w:right="-188" w:hanging="709"/>
        <w:rPr>
          <w:rFonts w:ascii="Tahoma" w:hAnsi="Tahoma" w:cs="Tahoma"/>
          <w:sz w:val="24"/>
          <w:szCs w:val="24"/>
        </w:rPr>
      </w:pPr>
    </w:p>
    <w:p w14:paraId="1CABD9E9" w14:textId="77777777" w:rsidR="006011F2" w:rsidRPr="00E06F40" w:rsidRDefault="006011F2" w:rsidP="008161B3">
      <w:pPr>
        <w:pStyle w:val="ListParagraph"/>
        <w:numPr>
          <w:ilvl w:val="0"/>
          <w:numId w:val="2"/>
        </w:numPr>
        <w:tabs>
          <w:tab w:val="left" w:pos="567"/>
          <w:tab w:val="left" w:pos="851"/>
        </w:tabs>
        <w:spacing w:after="0" w:line="240" w:lineRule="auto"/>
        <w:ind w:left="709" w:right="-188" w:hanging="709"/>
        <w:rPr>
          <w:rFonts w:ascii="Tahoma" w:hAnsi="Tahoma" w:cs="Tahoma"/>
          <w:b/>
          <w:sz w:val="28"/>
          <w:szCs w:val="28"/>
        </w:rPr>
      </w:pPr>
      <w:r w:rsidRPr="00E06F40">
        <w:rPr>
          <w:rFonts w:ascii="Tahoma" w:hAnsi="Tahoma" w:cs="Tahoma"/>
          <w:b/>
          <w:sz w:val="28"/>
          <w:szCs w:val="28"/>
        </w:rPr>
        <w:t>Recommendations</w:t>
      </w:r>
    </w:p>
    <w:p w14:paraId="1CABD9EA" w14:textId="77777777" w:rsidR="006011F2" w:rsidRPr="00E06F40" w:rsidRDefault="006011F2" w:rsidP="008161B3">
      <w:pPr>
        <w:tabs>
          <w:tab w:val="left" w:pos="567"/>
        </w:tabs>
        <w:spacing w:after="0" w:line="240" w:lineRule="auto"/>
        <w:ind w:left="709" w:right="-188" w:hanging="709"/>
        <w:rPr>
          <w:rFonts w:ascii="Tahoma" w:hAnsi="Tahoma" w:cs="Tahoma"/>
          <w:b/>
          <w:sz w:val="24"/>
          <w:szCs w:val="24"/>
        </w:rPr>
      </w:pPr>
    </w:p>
    <w:p w14:paraId="1CABD9EB" w14:textId="45E99A00" w:rsidR="004A739D" w:rsidRPr="00E06F40" w:rsidRDefault="001345F8" w:rsidP="00B7099B">
      <w:pPr>
        <w:pStyle w:val="ListParagraph"/>
        <w:numPr>
          <w:ilvl w:val="1"/>
          <w:numId w:val="2"/>
        </w:numPr>
        <w:tabs>
          <w:tab w:val="left" w:pos="567"/>
          <w:tab w:val="left" w:pos="851"/>
        </w:tabs>
        <w:spacing w:after="0" w:line="240" w:lineRule="auto"/>
        <w:ind w:left="720" w:right="-188"/>
        <w:rPr>
          <w:rFonts w:ascii="Tahoma" w:hAnsi="Tahoma" w:cs="Tahoma"/>
          <w:sz w:val="24"/>
          <w:szCs w:val="24"/>
        </w:rPr>
      </w:pPr>
      <w:r w:rsidRPr="00E06F40">
        <w:rPr>
          <w:rFonts w:ascii="Tahoma" w:hAnsi="Tahoma" w:cs="Tahoma"/>
          <w:sz w:val="24"/>
          <w:szCs w:val="24"/>
        </w:rPr>
        <w:t>It is recommended that members note the content</w:t>
      </w:r>
      <w:r w:rsidR="003A21DC" w:rsidRPr="00E06F40">
        <w:rPr>
          <w:rFonts w:ascii="Tahoma" w:hAnsi="Tahoma" w:cs="Tahoma"/>
          <w:sz w:val="24"/>
          <w:szCs w:val="24"/>
        </w:rPr>
        <w:t>s</w:t>
      </w:r>
      <w:r w:rsidRPr="00E06F40">
        <w:rPr>
          <w:rFonts w:ascii="Tahoma" w:hAnsi="Tahoma" w:cs="Tahoma"/>
          <w:sz w:val="24"/>
          <w:szCs w:val="24"/>
        </w:rPr>
        <w:t xml:space="preserve"> of the r</w:t>
      </w:r>
      <w:r w:rsidR="006011F2" w:rsidRPr="00E06F40">
        <w:rPr>
          <w:rFonts w:ascii="Tahoma" w:hAnsi="Tahoma" w:cs="Tahoma"/>
          <w:sz w:val="24"/>
          <w:szCs w:val="24"/>
        </w:rPr>
        <w:t>eport.</w:t>
      </w:r>
    </w:p>
    <w:p w14:paraId="1CABD9EC" w14:textId="77777777" w:rsidR="004A739D" w:rsidRPr="00E06F40" w:rsidRDefault="004A739D" w:rsidP="00B7099B">
      <w:pPr>
        <w:tabs>
          <w:tab w:val="left" w:pos="567"/>
          <w:tab w:val="left" w:pos="851"/>
        </w:tabs>
        <w:spacing w:after="0" w:line="240" w:lineRule="auto"/>
        <w:ind w:right="-188"/>
        <w:rPr>
          <w:rFonts w:ascii="Tahoma" w:hAnsi="Tahoma" w:cs="Tahoma"/>
          <w:sz w:val="24"/>
          <w:szCs w:val="24"/>
        </w:rPr>
      </w:pPr>
    </w:p>
    <w:p w14:paraId="1CABD9EF" w14:textId="77777777" w:rsidR="006011F2" w:rsidRPr="00E06F40" w:rsidRDefault="00C75C3B" w:rsidP="008161B3">
      <w:pPr>
        <w:pStyle w:val="ListParagraph"/>
        <w:numPr>
          <w:ilvl w:val="0"/>
          <w:numId w:val="2"/>
        </w:numPr>
        <w:tabs>
          <w:tab w:val="left" w:pos="567"/>
        </w:tabs>
        <w:spacing w:after="0" w:line="240" w:lineRule="auto"/>
        <w:ind w:left="709" w:right="-188" w:hanging="709"/>
        <w:rPr>
          <w:rFonts w:ascii="Tahoma" w:hAnsi="Tahoma" w:cs="Tahoma"/>
          <w:b/>
          <w:sz w:val="28"/>
          <w:szCs w:val="28"/>
        </w:rPr>
      </w:pPr>
      <w:r w:rsidRPr="00E06F40">
        <w:rPr>
          <w:rFonts w:ascii="Tahoma" w:hAnsi="Tahoma" w:cs="Tahoma"/>
          <w:b/>
          <w:sz w:val="28"/>
          <w:szCs w:val="28"/>
        </w:rPr>
        <w:t>Background</w:t>
      </w:r>
    </w:p>
    <w:p w14:paraId="1CABD9F0" w14:textId="77777777" w:rsidR="006011F2" w:rsidRPr="00E06F40" w:rsidRDefault="006011F2" w:rsidP="008161B3">
      <w:pPr>
        <w:tabs>
          <w:tab w:val="left" w:pos="567"/>
        </w:tabs>
        <w:spacing w:after="0" w:line="240" w:lineRule="auto"/>
        <w:ind w:left="709" w:right="-188" w:hanging="709"/>
        <w:rPr>
          <w:rFonts w:ascii="Tahoma" w:hAnsi="Tahoma" w:cs="Tahoma"/>
          <w:b/>
          <w:sz w:val="24"/>
          <w:szCs w:val="24"/>
        </w:rPr>
      </w:pPr>
    </w:p>
    <w:p w14:paraId="1CABD9F1" w14:textId="50CEBB66" w:rsidR="00C75C3B" w:rsidRPr="00E06F40" w:rsidRDefault="00C75C3B" w:rsidP="008161B3">
      <w:pPr>
        <w:pStyle w:val="ListParagraph"/>
        <w:numPr>
          <w:ilvl w:val="1"/>
          <w:numId w:val="2"/>
        </w:numPr>
        <w:tabs>
          <w:tab w:val="left" w:pos="567"/>
        </w:tabs>
        <w:spacing w:after="0" w:line="240" w:lineRule="auto"/>
        <w:ind w:left="567" w:right="-188" w:hanging="567"/>
        <w:jc w:val="both"/>
        <w:rPr>
          <w:rFonts w:ascii="Tahoma" w:hAnsi="Tahoma" w:cs="Tahoma"/>
          <w:sz w:val="24"/>
          <w:szCs w:val="24"/>
        </w:rPr>
      </w:pPr>
      <w:r w:rsidRPr="00E06F40">
        <w:rPr>
          <w:rFonts w:ascii="Tahoma" w:hAnsi="Tahoma" w:cs="Tahoma"/>
          <w:sz w:val="24"/>
          <w:szCs w:val="24"/>
        </w:rPr>
        <w:t xml:space="preserve">Since the last report to the Audit Committee in </w:t>
      </w:r>
      <w:r w:rsidR="00040B48" w:rsidRPr="00E06F40">
        <w:rPr>
          <w:rFonts w:ascii="Tahoma" w:hAnsi="Tahoma" w:cs="Tahoma"/>
          <w:sz w:val="24"/>
          <w:szCs w:val="24"/>
        </w:rPr>
        <w:t>June</w:t>
      </w:r>
      <w:r w:rsidR="006A33C3" w:rsidRPr="00E06F40">
        <w:rPr>
          <w:rFonts w:ascii="Tahoma" w:hAnsi="Tahoma" w:cs="Tahoma"/>
          <w:sz w:val="24"/>
          <w:szCs w:val="24"/>
        </w:rPr>
        <w:t xml:space="preserve"> 2020</w:t>
      </w:r>
      <w:r w:rsidR="00D01BF1" w:rsidRPr="00E06F40">
        <w:rPr>
          <w:rFonts w:ascii="Tahoma" w:hAnsi="Tahoma" w:cs="Tahoma"/>
          <w:sz w:val="24"/>
          <w:szCs w:val="24"/>
        </w:rPr>
        <w:t xml:space="preserve"> </w:t>
      </w:r>
      <w:r w:rsidR="0019506A" w:rsidRPr="00E06F40">
        <w:rPr>
          <w:rFonts w:ascii="Tahoma" w:hAnsi="Tahoma" w:cs="Tahoma"/>
          <w:sz w:val="24"/>
          <w:szCs w:val="24"/>
        </w:rPr>
        <w:t>p</w:t>
      </w:r>
      <w:r w:rsidR="00D01BF1" w:rsidRPr="00E06F40">
        <w:rPr>
          <w:rFonts w:ascii="Tahoma" w:hAnsi="Tahoma" w:cs="Tahoma"/>
          <w:sz w:val="24"/>
          <w:szCs w:val="24"/>
        </w:rPr>
        <w:t xml:space="preserve">rogress has been made in respect of the </w:t>
      </w:r>
      <w:r w:rsidR="0019506A" w:rsidRPr="00E06F40">
        <w:rPr>
          <w:rFonts w:ascii="Tahoma" w:hAnsi="Tahoma" w:cs="Tahoma"/>
          <w:sz w:val="24"/>
          <w:szCs w:val="24"/>
        </w:rPr>
        <w:t>Service Improvement Programme</w:t>
      </w:r>
      <w:r w:rsidR="001D6164" w:rsidRPr="00E06F40">
        <w:rPr>
          <w:rFonts w:ascii="Tahoma" w:hAnsi="Tahoma" w:cs="Tahoma"/>
          <w:sz w:val="24"/>
          <w:szCs w:val="24"/>
        </w:rPr>
        <w:t xml:space="preserve"> which </w:t>
      </w:r>
      <w:r w:rsidR="008F77C8" w:rsidRPr="00E06F40">
        <w:rPr>
          <w:rFonts w:ascii="Tahoma" w:hAnsi="Tahoma" w:cs="Tahoma"/>
          <w:sz w:val="24"/>
          <w:szCs w:val="24"/>
        </w:rPr>
        <w:t xml:space="preserve">is now approaching the end of the </w:t>
      </w:r>
      <w:r w:rsidR="001D6164" w:rsidRPr="00E06F40">
        <w:rPr>
          <w:rFonts w:ascii="Tahoma" w:hAnsi="Tahoma" w:cs="Tahoma"/>
          <w:sz w:val="24"/>
          <w:szCs w:val="24"/>
        </w:rPr>
        <w:t xml:space="preserve">first stage (i.e. </w:t>
      </w:r>
      <w:r w:rsidR="008F77C8" w:rsidRPr="00E06F40">
        <w:rPr>
          <w:rFonts w:ascii="Tahoma" w:hAnsi="Tahoma" w:cs="Tahoma"/>
          <w:sz w:val="24"/>
          <w:szCs w:val="24"/>
        </w:rPr>
        <w:t>S</w:t>
      </w:r>
      <w:r w:rsidR="001D6164" w:rsidRPr="00E06F40">
        <w:rPr>
          <w:rFonts w:ascii="Tahoma" w:hAnsi="Tahoma" w:cs="Tahoma"/>
          <w:sz w:val="24"/>
          <w:szCs w:val="24"/>
        </w:rPr>
        <w:t>tage 0)</w:t>
      </w:r>
      <w:r w:rsidR="00F01912" w:rsidRPr="00E06F40">
        <w:rPr>
          <w:rFonts w:ascii="Tahoma" w:hAnsi="Tahoma" w:cs="Tahoma"/>
          <w:sz w:val="24"/>
          <w:szCs w:val="24"/>
        </w:rPr>
        <w:t xml:space="preserve"> due for completion at the end of September</w:t>
      </w:r>
      <w:r w:rsidR="001D6164" w:rsidRPr="00E06F40">
        <w:rPr>
          <w:rFonts w:ascii="Tahoma" w:hAnsi="Tahoma" w:cs="Tahoma"/>
          <w:sz w:val="24"/>
          <w:szCs w:val="24"/>
        </w:rPr>
        <w:t xml:space="preserve">. </w:t>
      </w:r>
      <w:r w:rsidR="0019506A" w:rsidRPr="00E06F40">
        <w:rPr>
          <w:rFonts w:ascii="Tahoma" w:hAnsi="Tahoma" w:cs="Tahoma"/>
          <w:sz w:val="24"/>
          <w:szCs w:val="24"/>
        </w:rPr>
        <w:t xml:space="preserve"> </w:t>
      </w:r>
    </w:p>
    <w:p w14:paraId="1CABD9F2" w14:textId="77777777" w:rsidR="00C75C3B" w:rsidRPr="00E06F40" w:rsidRDefault="00C75C3B" w:rsidP="00C75C3B">
      <w:pPr>
        <w:tabs>
          <w:tab w:val="left" w:pos="567"/>
        </w:tabs>
        <w:spacing w:after="0" w:line="240" w:lineRule="auto"/>
        <w:ind w:right="-188"/>
        <w:jc w:val="both"/>
        <w:rPr>
          <w:rFonts w:ascii="Tahoma" w:hAnsi="Tahoma" w:cs="Tahoma"/>
          <w:sz w:val="24"/>
          <w:szCs w:val="24"/>
        </w:rPr>
      </w:pPr>
    </w:p>
    <w:p w14:paraId="5FD75A61" w14:textId="610893A2" w:rsidR="007A15D2" w:rsidRPr="00E06F40" w:rsidRDefault="003A21DC" w:rsidP="008161B3">
      <w:pPr>
        <w:pStyle w:val="ListParagraph"/>
        <w:numPr>
          <w:ilvl w:val="1"/>
          <w:numId w:val="2"/>
        </w:numPr>
        <w:tabs>
          <w:tab w:val="left" w:pos="567"/>
        </w:tabs>
        <w:spacing w:after="0" w:line="240" w:lineRule="auto"/>
        <w:ind w:left="567" w:right="-188" w:hanging="567"/>
        <w:jc w:val="both"/>
        <w:rPr>
          <w:rFonts w:ascii="Tahoma" w:hAnsi="Tahoma" w:cs="Tahoma"/>
          <w:sz w:val="24"/>
          <w:szCs w:val="24"/>
        </w:rPr>
      </w:pPr>
      <w:r w:rsidRPr="00E06F40">
        <w:rPr>
          <w:rFonts w:ascii="Tahoma" w:hAnsi="Tahoma" w:cs="Tahoma"/>
          <w:sz w:val="24"/>
          <w:szCs w:val="24"/>
        </w:rPr>
        <w:t xml:space="preserve">Following </w:t>
      </w:r>
      <w:r w:rsidR="001D6164" w:rsidRPr="00E06F40">
        <w:rPr>
          <w:rFonts w:ascii="Tahoma" w:hAnsi="Tahoma" w:cs="Tahoma"/>
          <w:sz w:val="24"/>
          <w:szCs w:val="24"/>
        </w:rPr>
        <w:t xml:space="preserve">relaxation of the government’s lockdown measures the Force’s governance meetings have now been re-established with the recently introduced bimonthly Futures Board being the main oversight meeting for the programme. The Service Improvement Team were </w:t>
      </w:r>
      <w:r w:rsidR="008F77C8" w:rsidRPr="00E06F40">
        <w:rPr>
          <w:rFonts w:ascii="Tahoma" w:hAnsi="Tahoma" w:cs="Tahoma"/>
          <w:sz w:val="24"/>
          <w:szCs w:val="24"/>
        </w:rPr>
        <w:t>ring-fenced</w:t>
      </w:r>
      <w:r w:rsidR="001D6164" w:rsidRPr="00E06F40">
        <w:rPr>
          <w:rFonts w:ascii="Tahoma" w:hAnsi="Tahoma" w:cs="Tahoma"/>
          <w:sz w:val="24"/>
          <w:szCs w:val="24"/>
        </w:rPr>
        <w:t xml:space="preserve"> during the </w:t>
      </w:r>
      <w:proofErr w:type="spellStart"/>
      <w:r w:rsidR="001D6164" w:rsidRPr="00E06F40">
        <w:rPr>
          <w:rFonts w:ascii="Tahoma" w:hAnsi="Tahoma" w:cs="Tahoma"/>
          <w:sz w:val="24"/>
          <w:szCs w:val="24"/>
        </w:rPr>
        <w:t>CoVID</w:t>
      </w:r>
      <w:proofErr w:type="spellEnd"/>
      <w:r w:rsidR="001D6164" w:rsidRPr="00E06F40">
        <w:rPr>
          <w:rFonts w:ascii="Tahoma" w:hAnsi="Tahoma" w:cs="Tahoma"/>
          <w:sz w:val="24"/>
          <w:szCs w:val="24"/>
        </w:rPr>
        <w:t xml:space="preserve"> lockdown period </w:t>
      </w:r>
      <w:r w:rsidRPr="00E06F40">
        <w:rPr>
          <w:rFonts w:ascii="Tahoma" w:hAnsi="Tahoma" w:cs="Tahoma"/>
          <w:sz w:val="24"/>
          <w:szCs w:val="24"/>
        </w:rPr>
        <w:t xml:space="preserve">by the Chief Constable due to the critical nature of their work in protecting and safeguarding the communities served by the Force. </w:t>
      </w:r>
      <w:r w:rsidR="00B7099B" w:rsidRPr="00E06F40">
        <w:rPr>
          <w:rFonts w:ascii="Tahoma" w:hAnsi="Tahoma" w:cs="Tahoma"/>
          <w:sz w:val="24"/>
          <w:szCs w:val="24"/>
        </w:rPr>
        <w:t xml:space="preserve">The </w:t>
      </w:r>
      <w:r w:rsidR="008F77C8" w:rsidRPr="00E06F40">
        <w:rPr>
          <w:rFonts w:ascii="Tahoma" w:hAnsi="Tahoma" w:cs="Tahoma"/>
          <w:sz w:val="24"/>
          <w:szCs w:val="24"/>
        </w:rPr>
        <w:t>t</w:t>
      </w:r>
      <w:r w:rsidR="00643126" w:rsidRPr="00E06F40">
        <w:rPr>
          <w:rFonts w:ascii="Tahoma" w:hAnsi="Tahoma" w:cs="Tahoma"/>
          <w:sz w:val="24"/>
          <w:szCs w:val="24"/>
        </w:rPr>
        <w:t xml:space="preserve">eam </w:t>
      </w:r>
      <w:r w:rsidR="008F77C8" w:rsidRPr="00E06F40">
        <w:rPr>
          <w:rFonts w:ascii="Tahoma" w:hAnsi="Tahoma" w:cs="Tahoma"/>
          <w:sz w:val="24"/>
          <w:szCs w:val="24"/>
        </w:rPr>
        <w:t>continue to</w:t>
      </w:r>
      <w:r w:rsidRPr="00E06F40">
        <w:rPr>
          <w:rFonts w:ascii="Tahoma" w:hAnsi="Tahoma" w:cs="Tahoma"/>
          <w:sz w:val="24"/>
          <w:szCs w:val="24"/>
        </w:rPr>
        <w:t xml:space="preserve"> work on a partly remote basis to assist the Force </w:t>
      </w:r>
      <w:r w:rsidR="008F77C8" w:rsidRPr="00E06F40">
        <w:rPr>
          <w:rFonts w:ascii="Tahoma" w:hAnsi="Tahoma" w:cs="Tahoma"/>
          <w:sz w:val="24"/>
          <w:szCs w:val="24"/>
        </w:rPr>
        <w:t xml:space="preserve">in </w:t>
      </w:r>
      <w:r w:rsidRPr="00E06F40">
        <w:rPr>
          <w:rFonts w:ascii="Tahoma" w:hAnsi="Tahoma" w:cs="Tahoma"/>
          <w:sz w:val="24"/>
          <w:szCs w:val="24"/>
        </w:rPr>
        <w:t xml:space="preserve">respect </w:t>
      </w:r>
      <w:r w:rsidR="008F77C8" w:rsidRPr="00E06F40">
        <w:rPr>
          <w:rFonts w:ascii="Tahoma" w:hAnsi="Tahoma" w:cs="Tahoma"/>
          <w:sz w:val="24"/>
          <w:szCs w:val="24"/>
        </w:rPr>
        <w:t xml:space="preserve">of </w:t>
      </w:r>
      <w:r w:rsidRPr="00E06F40">
        <w:rPr>
          <w:rFonts w:ascii="Tahoma" w:hAnsi="Tahoma" w:cs="Tahoma"/>
          <w:sz w:val="24"/>
          <w:szCs w:val="24"/>
        </w:rPr>
        <w:t xml:space="preserve">social distancing guidance </w:t>
      </w:r>
      <w:r w:rsidR="008F77C8" w:rsidRPr="00E06F40">
        <w:rPr>
          <w:rFonts w:ascii="Tahoma" w:hAnsi="Tahoma" w:cs="Tahoma"/>
          <w:sz w:val="24"/>
          <w:szCs w:val="24"/>
        </w:rPr>
        <w:t xml:space="preserve">(due to </w:t>
      </w:r>
      <w:r w:rsidRPr="00E06F40">
        <w:rPr>
          <w:rFonts w:ascii="Tahoma" w:hAnsi="Tahoma" w:cs="Tahoma"/>
          <w:sz w:val="24"/>
          <w:szCs w:val="24"/>
        </w:rPr>
        <w:t>estate capacity challenges</w:t>
      </w:r>
      <w:r w:rsidR="008F77C8" w:rsidRPr="00E06F40">
        <w:rPr>
          <w:rFonts w:ascii="Tahoma" w:hAnsi="Tahoma" w:cs="Tahoma"/>
          <w:sz w:val="24"/>
          <w:szCs w:val="24"/>
        </w:rPr>
        <w:t>)</w:t>
      </w:r>
      <w:r w:rsidRPr="00E06F40">
        <w:rPr>
          <w:rFonts w:ascii="Tahoma" w:hAnsi="Tahoma" w:cs="Tahoma"/>
          <w:sz w:val="24"/>
          <w:szCs w:val="24"/>
        </w:rPr>
        <w:t xml:space="preserve"> however these working arrangements continue to be effective. </w:t>
      </w:r>
    </w:p>
    <w:p w14:paraId="6C8C4046" w14:textId="77777777" w:rsidR="007A15D2" w:rsidRPr="00E06F40" w:rsidRDefault="007A15D2" w:rsidP="007A15D2">
      <w:pPr>
        <w:pStyle w:val="ListParagraph"/>
        <w:rPr>
          <w:rFonts w:ascii="Tahoma" w:hAnsi="Tahoma" w:cs="Tahoma"/>
          <w:sz w:val="24"/>
          <w:szCs w:val="24"/>
        </w:rPr>
      </w:pPr>
    </w:p>
    <w:p w14:paraId="1CABD9F3" w14:textId="5A88DACA" w:rsidR="00D8293A" w:rsidRPr="00E06F40" w:rsidRDefault="007A15D2" w:rsidP="008161B3">
      <w:pPr>
        <w:pStyle w:val="ListParagraph"/>
        <w:numPr>
          <w:ilvl w:val="1"/>
          <w:numId w:val="2"/>
        </w:numPr>
        <w:tabs>
          <w:tab w:val="left" w:pos="567"/>
        </w:tabs>
        <w:spacing w:after="0" w:line="240" w:lineRule="auto"/>
        <w:ind w:left="567" w:right="-188" w:hanging="567"/>
        <w:jc w:val="both"/>
        <w:rPr>
          <w:rFonts w:ascii="Tahoma" w:hAnsi="Tahoma" w:cs="Tahoma"/>
          <w:sz w:val="24"/>
          <w:szCs w:val="24"/>
        </w:rPr>
      </w:pPr>
      <w:r w:rsidRPr="00E06F40">
        <w:rPr>
          <w:rFonts w:ascii="Tahoma" w:hAnsi="Tahoma" w:cs="Tahoma"/>
          <w:sz w:val="24"/>
          <w:szCs w:val="24"/>
        </w:rPr>
        <w:t xml:space="preserve">In October 2020 the police staff </w:t>
      </w:r>
      <w:r w:rsidR="0072024F" w:rsidRPr="00E06F40">
        <w:rPr>
          <w:rFonts w:ascii="Tahoma" w:hAnsi="Tahoma" w:cs="Tahoma"/>
          <w:sz w:val="24"/>
          <w:szCs w:val="24"/>
        </w:rPr>
        <w:t xml:space="preserve">that were </w:t>
      </w:r>
      <w:r w:rsidRPr="00E06F40">
        <w:rPr>
          <w:rFonts w:ascii="Tahoma" w:hAnsi="Tahoma" w:cs="Tahoma"/>
          <w:sz w:val="24"/>
          <w:szCs w:val="24"/>
        </w:rPr>
        <w:t xml:space="preserve">outsourced a decade ago to </w:t>
      </w:r>
      <w:proofErr w:type="spellStart"/>
      <w:r w:rsidRPr="00E06F40">
        <w:rPr>
          <w:rFonts w:ascii="Tahoma" w:hAnsi="Tahoma" w:cs="Tahoma"/>
          <w:sz w:val="24"/>
          <w:szCs w:val="24"/>
        </w:rPr>
        <w:t>Sopra</w:t>
      </w:r>
      <w:proofErr w:type="spellEnd"/>
      <w:r w:rsidRPr="00E06F40">
        <w:rPr>
          <w:rFonts w:ascii="Tahoma" w:hAnsi="Tahoma" w:cs="Tahoma"/>
          <w:sz w:val="24"/>
          <w:szCs w:val="24"/>
        </w:rPr>
        <w:t xml:space="preserve"> </w:t>
      </w:r>
      <w:proofErr w:type="spellStart"/>
      <w:r w:rsidRPr="00E06F40">
        <w:rPr>
          <w:rFonts w:ascii="Tahoma" w:hAnsi="Tahoma" w:cs="Tahoma"/>
          <w:sz w:val="24"/>
          <w:szCs w:val="24"/>
        </w:rPr>
        <w:t>Steria</w:t>
      </w:r>
      <w:proofErr w:type="spellEnd"/>
      <w:r w:rsidRPr="00E06F40">
        <w:rPr>
          <w:rFonts w:ascii="Tahoma" w:hAnsi="Tahoma" w:cs="Tahoma"/>
          <w:sz w:val="24"/>
          <w:szCs w:val="24"/>
        </w:rPr>
        <w:t xml:space="preserve"> will return to Cleveland Police and planning is </w:t>
      </w:r>
      <w:r w:rsidR="00111953" w:rsidRPr="00E06F40">
        <w:rPr>
          <w:rFonts w:ascii="Tahoma" w:hAnsi="Tahoma" w:cs="Tahoma"/>
          <w:sz w:val="24"/>
          <w:szCs w:val="24"/>
        </w:rPr>
        <w:t>now almost</w:t>
      </w:r>
      <w:r w:rsidRPr="00E06F40">
        <w:rPr>
          <w:rFonts w:ascii="Tahoma" w:hAnsi="Tahoma" w:cs="Tahoma"/>
          <w:sz w:val="24"/>
          <w:szCs w:val="24"/>
        </w:rPr>
        <w:t xml:space="preserve"> complete</w:t>
      </w:r>
      <w:r w:rsidR="0072024F" w:rsidRPr="00E06F40">
        <w:rPr>
          <w:rFonts w:ascii="Tahoma" w:hAnsi="Tahoma" w:cs="Tahoma"/>
          <w:sz w:val="24"/>
          <w:szCs w:val="24"/>
        </w:rPr>
        <w:t xml:space="preserve"> in this respect</w:t>
      </w:r>
      <w:r w:rsidRPr="00E06F40">
        <w:rPr>
          <w:rFonts w:ascii="Tahoma" w:hAnsi="Tahoma" w:cs="Tahoma"/>
          <w:sz w:val="24"/>
          <w:szCs w:val="24"/>
        </w:rPr>
        <w:t xml:space="preserve">. However, in 2019 the Force Control Room (FCR) personnel were brought back early from </w:t>
      </w:r>
      <w:proofErr w:type="spellStart"/>
      <w:r w:rsidRPr="00E06F40">
        <w:rPr>
          <w:rFonts w:ascii="Tahoma" w:hAnsi="Tahoma" w:cs="Tahoma"/>
          <w:sz w:val="24"/>
          <w:szCs w:val="24"/>
        </w:rPr>
        <w:t>Sopra</w:t>
      </w:r>
      <w:proofErr w:type="spellEnd"/>
      <w:r w:rsidRPr="00E06F40">
        <w:rPr>
          <w:rFonts w:ascii="Tahoma" w:hAnsi="Tahoma" w:cs="Tahoma"/>
          <w:sz w:val="24"/>
          <w:szCs w:val="24"/>
        </w:rPr>
        <w:t xml:space="preserve"> </w:t>
      </w:r>
      <w:proofErr w:type="spellStart"/>
      <w:r w:rsidRPr="00E06F40">
        <w:rPr>
          <w:rFonts w:ascii="Tahoma" w:hAnsi="Tahoma" w:cs="Tahoma"/>
          <w:sz w:val="24"/>
          <w:szCs w:val="24"/>
        </w:rPr>
        <w:t>Steria</w:t>
      </w:r>
      <w:proofErr w:type="spellEnd"/>
      <w:r w:rsidRPr="00E06F40">
        <w:rPr>
          <w:rFonts w:ascii="Tahoma" w:hAnsi="Tahoma" w:cs="Tahoma"/>
          <w:sz w:val="24"/>
          <w:szCs w:val="24"/>
        </w:rPr>
        <w:t xml:space="preserve"> due to concerns regarding the effectiveness of the arrangement and critical performance issues. At that time a separate project was </w:t>
      </w:r>
      <w:r w:rsidR="0072024F" w:rsidRPr="00E06F40">
        <w:rPr>
          <w:rFonts w:ascii="Tahoma" w:hAnsi="Tahoma" w:cs="Tahoma"/>
          <w:sz w:val="24"/>
          <w:szCs w:val="24"/>
        </w:rPr>
        <w:t>initiated</w:t>
      </w:r>
      <w:r w:rsidRPr="00E06F40">
        <w:rPr>
          <w:rFonts w:ascii="Tahoma" w:hAnsi="Tahoma" w:cs="Tahoma"/>
          <w:sz w:val="24"/>
          <w:szCs w:val="24"/>
        </w:rPr>
        <w:t xml:space="preserve"> </w:t>
      </w:r>
      <w:r w:rsidR="00F01912" w:rsidRPr="00E06F40">
        <w:rPr>
          <w:rFonts w:ascii="Tahoma" w:hAnsi="Tahoma" w:cs="Tahoma"/>
          <w:sz w:val="24"/>
          <w:szCs w:val="24"/>
        </w:rPr>
        <w:t>to bring support the return of staff and implement improvements</w:t>
      </w:r>
      <w:r w:rsidRPr="00E06F40">
        <w:rPr>
          <w:rFonts w:ascii="Tahoma" w:hAnsi="Tahoma" w:cs="Tahoma"/>
          <w:sz w:val="24"/>
          <w:szCs w:val="24"/>
        </w:rPr>
        <w:t xml:space="preserve">. The </w:t>
      </w:r>
      <w:r w:rsidRPr="00E06F40">
        <w:rPr>
          <w:rFonts w:ascii="Tahoma" w:hAnsi="Tahoma" w:cs="Tahoma"/>
          <w:sz w:val="24"/>
          <w:szCs w:val="24"/>
        </w:rPr>
        <w:lastRenderedPageBreak/>
        <w:t xml:space="preserve">FCR project remains ongoing however </w:t>
      </w:r>
      <w:r w:rsidR="00F01912" w:rsidRPr="00E06F40">
        <w:rPr>
          <w:rFonts w:ascii="Tahoma" w:hAnsi="Tahoma" w:cs="Tahoma"/>
          <w:sz w:val="24"/>
          <w:szCs w:val="24"/>
        </w:rPr>
        <w:t xml:space="preserve">following recent </w:t>
      </w:r>
      <w:r w:rsidR="0078133C" w:rsidRPr="00E06F40">
        <w:rPr>
          <w:rFonts w:ascii="Tahoma" w:hAnsi="Tahoma" w:cs="Tahoma"/>
          <w:sz w:val="24"/>
          <w:szCs w:val="24"/>
        </w:rPr>
        <w:t>discussions internally</w:t>
      </w:r>
      <w:r w:rsidR="00F01912" w:rsidRPr="00E06F40">
        <w:rPr>
          <w:rFonts w:ascii="Tahoma" w:hAnsi="Tahoma" w:cs="Tahoma"/>
          <w:sz w:val="24"/>
          <w:szCs w:val="24"/>
        </w:rPr>
        <w:t xml:space="preserve"> the </w:t>
      </w:r>
      <w:r w:rsidR="008637FD" w:rsidRPr="00E06F40">
        <w:rPr>
          <w:rFonts w:ascii="Tahoma" w:hAnsi="Tahoma" w:cs="Tahoma"/>
          <w:sz w:val="24"/>
          <w:szCs w:val="24"/>
        </w:rPr>
        <w:t xml:space="preserve">Chief Constable </w:t>
      </w:r>
      <w:r w:rsidR="00F01912" w:rsidRPr="00E06F40">
        <w:rPr>
          <w:rFonts w:ascii="Tahoma" w:hAnsi="Tahoma" w:cs="Tahoma"/>
          <w:sz w:val="24"/>
          <w:szCs w:val="24"/>
        </w:rPr>
        <w:t xml:space="preserve">has directed </w:t>
      </w:r>
      <w:r w:rsidRPr="00E06F40">
        <w:rPr>
          <w:rFonts w:ascii="Tahoma" w:hAnsi="Tahoma" w:cs="Tahoma"/>
          <w:sz w:val="24"/>
          <w:szCs w:val="24"/>
        </w:rPr>
        <w:t xml:space="preserve">to </w:t>
      </w:r>
      <w:r w:rsidR="0072024F" w:rsidRPr="00E06F40">
        <w:rPr>
          <w:rFonts w:ascii="Tahoma" w:hAnsi="Tahoma" w:cs="Tahoma"/>
          <w:sz w:val="24"/>
          <w:szCs w:val="24"/>
        </w:rPr>
        <w:t>move</w:t>
      </w:r>
      <w:r w:rsidRPr="00E06F40">
        <w:rPr>
          <w:rFonts w:ascii="Tahoma" w:hAnsi="Tahoma" w:cs="Tahoma"/>
          <w:sz w:val="24"/>
          <w:szCs w:val="24"/>
        </w:rPr>
        <w:t xml:space="preserve"> the project under the overall Service Improvement Programme</w:t>
      </w:r>
      <w:r w:rsidR="008F77C8" w:rsidRPr="00E06F40">
        <w:rPr>
          <w:rFonts w:ascii="Tahoma" w:hAnsi="Tahoma" w:cs="Tahoma"/>
          <w:sz w:val="24"/>
          <w:szCs w:val="24"/>
        </w:rPr>
        <w:t>. This will</w:t>
      </w:r>
      <w:r w:rsidRPr="00E06F40">
        <w:rPr>
          <w:rFonts w:ascii="Tahoma" w:hAnsi="Tahoma" w:cs="Tahoma"/>
          <w:sz w:val="24"/>
          <w:szCs w:val="24"/>
        </w:rPr>
        <w:t xml:space="preserve"> </w:t>
      </w:r>
      <w:r w:rsidR="00F01912" w:rsidRPr="00E06F40">
        <w:rPr>
          <w:rFonts w:ascii="Tahoma" w:hAnsi="Tahoma" w:cs="Tahoma"/>
          <w:sz w:val="24"/>
          <w:szCs w:val="24"/>
        </w:rPr>
        <w:t xml:space="preserve">align all major operational change work as a collective </w:t>
      </w:r>
      <w:r w:rsidRPr="00E06F40">
        <w:rPr>
          <w:rFonts w:ascii="Tahoma" w:hAnsi="Tahoma" w:cs="Tahoma"/>
          <w:sz w:val="24"/>
          <w:szCs w:val="24"/>
        </w:rPr>
        <w:t>provid</w:t>
      </w:r>
      <w:r w:rsidR="008637FD" w:rsidRPr="00E06F40">
        <w:rPr>
          <w:rFonts w:ascii="Tahoma" w:hAnsi="Tahoma" w:cs="Tahoma"/>
          <w:sz w:val="24"/>
          <w:szCs w:val="24"/>
        </w:rPr>
        <w:t>ing</w:t>
      </w:r>
      <w:r w:rsidRPr="00E06F40">
        <w:rPr>
          <w:rFonts w:ascii="Tahoma" w:hAnsi="Tahoma" w:cs="Tahoma"/>
          <w:sz w:val="24"/>
          <w:szCs w:val="24"/>
        </w:rPr>
        <w:t xml:space="preserve"> governance and </w:t>
      </w:r>
      <w:r w:rsidR="008637FD" w:rsidRPr="00E06F40">
        <w:rPr>
          <w:rFonts w:ascii="Tahoma" w:hAnsi="Tahoma" w:cs="Tahoma"/>
          <w:sz w:val="24"/>
          <w:szCs w:val="24"/>
        </w:rPr>
        <w:t>support</w:t>
      </w:r>
      <w:r w:rsidRPr="00E06F40">
        <w:rPr>
          <w:rFonts w:ascii="Tahoma" w:hAnsi="Tahoma" w:cs="Tahoma"/>
          <w:sz w:val="24"/>
          <w:szCs w:val="24"/>
        </w:rPr>
        <w:t xml:space="preserve"> in the delivery </w:t>
      </w:r>
      <w:r w:rsidR="00E4223A" w:rsidRPr="00E06F40">
        <w:rPr>
          <w:rFonts w:ascii="Tahoma" w:hAnsi="Tahoma" w:cs="Tahoma"/>
          <w:sz w:val="24"/>
          <w:szCs w:val="24"/>
        </w:rPr>
        <w:t>of the</w:t>
      </w:r>
      <w:r w:rsidR="008F77C8" w:rsidRPr="00E06F40">
        <w:rPr>
          <w:rFonts w:ascii="Tahoma" w:hAnsi="Tahoma" w:cs="Tahoma"/>
          <w:sz w:val="24"/>
          <w:szCs w:val="24"/>
        </w:rPr>
        <w:t xml:space="preserve"> FCR</w:t>
      </w:r>
      <w:r w:rsidR="0078133C" w:rsidRPr="00E06F40">
        <w:rPr>
          <w:rFonts w:ascii="Tahoma" w:hAnsi="Tahoma" w:cs="Tahoma"/>
          <w:sz w:val="24"/>
          <w:szCs w:val="24"/>
        </w:rPr>
        <w:t xml:space="preserve"> change requirements</w:t>
      </w:r>
      <w:r w:rsidRPr="00E06F40">
        <w:rPr>
          <w:rFonts w:ascii="Tahoma" w:hAnsi="Tahoma" w:cs="Tahoma"/>
          <w:sz w:val="24"/>
          <w:szCs w:val="24"/>
        </w:rPr>
        <w:t xml:space="preserve">. This </w:t>
      </w:r>
      <w:r w:rsidR="0078133C" w:rsidRPr="00E06F40">
        <w:rPr>
          <w:rFonts w:ascii="Tahoma" w:hAnsi="Tahoma" w:cs="Tahoma"/>
          <w:sz w:val="24"/>
          <w:szCs w:val="24"/>
        </w:rPr>
        <w:t xml:space="preserve">is now being developed </w:t>
      </w:r>
      <w:r w:rsidR="00E252B0" w:rsidRPr="00E06F40">
        <w:rPr>
          <w:rFonts w:ascii="Tahoma" w:hAnsi="Tahoma" w:cs="Tahoma"/>
          <w:sz w:val="24"/>
          <w:szCs w:val="24"/>
        </w:rPr>
        <w:t>as part</w:t>
      </w:r>
      <w:r w:rsidRPr="00E06F40">
        <w:rPr>
          <w:rFonts w:ascii="Tahoma" w:hAnsi="Tahoma" w:cs="Tahoma"/>
          <w:sz w:val="24"/>
          <w:szCs w:val="24"/>
        </w:rPr>
        <w:t xml:space="preserve"> of the Service</w:t>
      </w:r>
      <w:r w:rsidR="008637FD" w:rsidRPr="00E06F40">
        <w:rPr>
          <w:rFonts w:ascii="Tahoma" w:hAnsi="Tahoma" w:cs="Tahoma"/>
          <w:sz w:val="24"/>
          <w:szCs w:val="24"/>
        </w:rPr>
        <w:t xml:space="preserve"> Improvement Programme.</w:t>
      </w:r>
    </w:p>
    <w:p w14:paraId="1CABD9F4" w14:textId="77777777" w:rsidR="00D8293A" w:rsidRPr="00E06F40" w:rsidRDefault="00D8293A" w:rsidP="00D8293A">
      <w:pPr>
        <w:pStyle w:val="ListParagraph"/>
        <w:rPr>
          <w:rFonts w:ascii="Tahoma" w:hAnsi="Tahoma" w:cs="Tahoma"/>
          <w:sz w:val="24"/>
          <w:szCs w:val="24"/>
        </w:rPr>
      </w:pPr>
    </w:p>
    <w:p w14:paraId="1CABD9F5" w14:textId="6CAB39F9" w:rsidR="00C75C3B" w:rsidRPr="00E06F40" w:rsidRDefault="0019506A" w:rsidP="008161B3">
      <w:pPr>
        <w:pStyle w:val="ListParagraph"/>
        <w:numPr>
          <w:ilvl w:val="1"/>
          <w:numId w:val="2"/>
        </w:numPr>
        <w:tabs>
          <w:tab w:val="left" w:pos="567"/>
        </w:tabs>
        <w:spacing w:after="0" w:line="240" w:lineRule="auto"/>
        <w:ind w:left="567" w:right="-188" w:hanging="567"/>
        <w:jc w:val="both"/>
        <w:rPr>
          <w:rFonts w:ascii="Tahoma" w:hAnsi="Tahoma" w:cs="Tahoma"/>
          <w:sz w:val="24"/>
          <w:szCs w:val="24"/>
        </w:rPr>
      </w:pPr>
      <w:r w:rsidRPr="00E06F40">
        <w:rPr>
          <w:rFonts w:ascii="Tahoma" w:hAnsi="Tahoma" w:cs="Tahoma"/>
          <w:sz w:val="24"/>
          <w:szCs w:val="24"/>
        </w:rPr>
        <w:t xml:space="preserve">This report </w:t>
      </w:r>
      <w:r w:rsidR="008F77C8" w:rsidRPr="00E06F40">
        <w:rPr>
          <w:rFonts w:ascii="Tahoma" w:hAnsi="Tahoma" w:cs="Tahoma"/>
          <w:sz w:val="24"/>
          <w:szCs w:val="24"/>
        </w:rPr>
        <w:t xml:space="preserve">aims to </w:t>
      </w:r>
      <w:r w:rsidRPr="00E06F40">
        <w:rPr>
          <w:rFonts w:ascii="Tahoma" w:hAnsi="Tahoma" w:cs="Tahoma"/>
          <w:sz w:val="24"/>
          <w:szCs w:val="24"/>
        </w:rPr>
        <w:t xml:space="preserve">provide a summary of progress </w:t>
      </w:r>
      <w:r w:rsidR="007E1A56" w:rsidRPr="00E06F40">
        <w:rPr>
          <w:rFonts w:ascii="Tahoma" w:hAnsi="Tahoma" w:cs="Tahoma"/>
          <w:sz w:val="24"/>
          <w:szCs w:val="24"/>
        </w:rPr>
        <w:t xml:space="preserve">and should be read with reference to the </w:t>
      </w:r>
      <w:r w:rsidR="00643126" w:rsidRPr="00E06F40">
        <w:rPr>
          <w:rFonts w:ascii="Tahoma" w:hAnsi="Tahoma" w:cs="Tahoma"/>
          <w:sz w:val="24"/>
          <w:szCs w:val="24"/>
        </w:rPr>
        <w:t xml:space="preserve">documents contained within the </w:t>
      </w:r>
      <w:r w:rsidR="00AF41C1" w:rsidRPr="00E06F40">
        <w:rPr>
          <w:rFonts w:ascii="Tahoma" w:hAnsi="Tahoma" w:cs="Tahoma"/>
          <w:sz w:val="24"/>
          <w:szCs w:val="24"/>
        </w:rPr>
        <w:t>a</w:t>
      </w:r>
      <w:r w:rsidR="003A21DC" w:rsidRPr="00E06F40">
        <w:rPr>
          <w:rFonts w:ascii="Tahoma" w:hAnsi="Tahoma" w:cs="Tahoma"/>
          <w:sz w:val="24"/>
          <w:szCs w:val="24"/>
        </w:rPr>
        <w:t>ppendices</w:t>
      </w:r>
      <w:r w:rsidR="0078133C" w:rsidRPr="00E06F40">
        <w:rPr>
          <w:rFonts w:ascii="Tahoma" w:hAnsi="Tahoma" w:cs="Tahoma"/>
          <w:sz w:val="24"/>
          <w:szCs w:val="24"/>
        </w:rPr>
        <w:t xml:space="preserve">. </w:t>
      </w:r>
      <w:r w:rsidR="003A21DC" w:rsidRPr="00E06F40">
        <w:rPr>
          <w:rFonts w:ascii="Tahoma" w:hAnsi="Tahoma" w:cs="Tahoma"/>
          <w:sz w:val="24"/>
          <w:szCs w:val="24"/>
        </w:rPr>
        <w:t xml:space="preserve">As noted in the June update </w:t>
      </w:r>
      <w:r w:rsidR="008F77C8" w:rsidRPr="00E06F40">
        <w:rPr>
          <w:rFonts w:ascii="Tahoma" w:hAnsi="Tahoma" w:cs="Tahoma"/>
          <w:sz w:val="24"/>
          <w:szCs w:val="24"/>
        </w:rPr>
        <w:t>these are</w:t>
      </w:r>
      <w:r w:rsidR="003A21DC" w:rsidRPr="00E06F40">
        <w:rPr>
          <w:rFonts w:ascii="Tahoma" w:hAnsi="Tahoma" w:cs="Tahoma"/>
          <w:sz w:val="24"/>
          <w:szCs w:val="24"/>
        </w:rPr>
        <w:t xml:space="preserve"> </w:t>
      </w:r>
      <w:r w:rsidR="007E1A56" w:rsidRPr="00E06F40">
        <w:rPr>
          <w:rFonts w:ascii="Tahoma" w:hAnsi="Tahoma" w:cs="Tahoma"/>
          <w:sz w:val="24"/>
          <w:szCs w:val="24"/>
        </w:rPr>
        <w:t xml:space="preserve">the key control documents for the programme and are formally reported to the </w:t>
      </w:r>
      <w:r w:rsidR="003A21DC" w:rsidRPr="00E06F40">
        <w:rPr>
          <w:rFonts w:ascii="Tahoma" w:hAnsi="Tahoma" w:cs="Tahoma"/>
          <w:sz w:val="24"/>
          <w:szCs w:val="24"/>
        </w:rPr>
        <w:t xml:space="preserve">Futures Board chaired by the </w:t>
      </w:r>
      <w:r w:rsidR="00AF41C1" w:rsidRPr="00E06F40">
        <w:rPr>
          <w:rFonts w:ascii="Tahoma" w:hAnsi="Tahoma" w:cs="Tahoma"/>
          <w:sz w:val="24"/>
          <w:szCs w:val="24"/>
        </w:rPr>
        <w:t xml:space="preserve">Deputy </w:t>
      </w:r>
      <w:r w:rsidR="003A21DC" w:rsidRPr="00E06F40">
        <w:rPr>
          <w:rFonts w:ascii="Tahoma" w:hAnsi="Tahoma" w:cs="Tahoma"/>
          <w:sz w:val="24"/>
          <w:szCs w:val="24"/>
        </w:rPr>
        <w:t>Chief Constable.</w:t>
      </w:r>
      <w:r w:rsidR="00756896" w:rsidRPr="00E06F40">
        <w:rPr>
          <w:rFonts w:ascii="Tahoma" w:hAnsi="Tahoma" w:cs="Tahoma"/>
          <w:sz w:val="24"/>
          <w:szCs w:val="24"/>
        </w:rPr>
        <w:t xml:space="preserve"> </w:t>
      </w:r>
      <w:r w:rsidR="007E1A56" w:rsidRPr="00E06F40">
        <w:rPr>
          <w:rFonts w:ascii="Tahoma" w:hAnsi="Tahoma" w:cs="Tahoma"/>
          <w:sz w:val="24"/>
          <w:szCs w:val="24"/>
        </w:rPr>
        <w:t xml:space="preserve">The </w:t>
      </w:r>
      <w:r w:rsidR="008F77C8" w:rsidRPr="00E06F40">
        <w:rPr>
          <w:rFonts w:ascii="Tahoma" w:hAnsi="Tahoma" w:cs="Tahoma"/>
          <w:sz w:val="24"/>
          <w:szCs w:val="24"/>
        </w:rPr>
        <w:t>A</w:t>
      </w:r>
      <w:r w:rsidR="007E1A56" w:rsidRPr="00E06F40">
        <w:rPr>
          <w:rFonts w:ascii="Tahoma" w:hAnsi="Tahoma" w:cs="Tahoma"/>
          <w:sz w:val="24"/>
          <w:szCs w:val="24"/>
        </w:rPr>
        <w:t>ppendices include:</w:t>
      </w:r>
    </w:p>
    <w:p w14:paraId="1CABD9F6" w14:textId="77777777" w:rsidR="007E1A56" w:rsidRPr="00E06F40" w:rsidRDefault="007E1A56" w:rsidP="007E1A56">
      <w:pPr>
        <w:pStyle w:val="ListParagraph"/>
        <w:rPr>
          <w:rFonts w:ascii="Tahoma" w:hAnsi="Tahoma" w:cs="Tahoma"/>
          <w:sz w:val="24"/>
          <w:szCs w:val="24"/>
        </w:rPr>
      </w:pPr>
    </w:p>
    <w:p w14:paraId="1CABD9F7" w14:textId="46C530C7" w:rsidR="002E4142" w:rsidRPr="00E06F40" w:rsidRDefault="002E4142" w:rsidP="002E4142">
      <w:pPr>
        <w:pStyle w:val="ListParagraph"/>
        <w:numPr>
          <w:ilvl w:val="2"/>
          <w:numId w:val="2"/>
        </w:numPr>
        <w:spacing w:after="0" w:line="240" w:lineRule="auto"/>
        <w:ind w:left="1276" w:right="-188"/>
        <w:jc w:val="both"/>
        <w:rPr>
          <w:rFonts w:ascii="Tahoma" w:hAnsi="Tahoma" w:cs="Tahoma"/>
          <w:sz w:val="24"/>
          <w:szCs w:val="24"/>
        </w:rPr>
      </w:pPr>
      <w:r w:rsidRPr="00E06F40">
        <w:rPr>
          <w:rFonts w:ascii="Tahoma" w:hAnsi="Tahoma" w:cs="Tahoma"/>
          <w:sz w:val="24"/>
          <w:szCs w:val="24"/>
        </w:rPr>
        <w:t xml:space="preserve">Appendix </w:t>
      </w:r>
      <w:r w:rsidR="00756896" w:rsidRPr="00E06F40">
        <w:rPr>
          <w:rFonts w:ascii="Tahoma" w:hAnsi="Tahoma" w:cs="Tahoma"/>
          <w:sz w:val="24"/>
          <w:szCs w:val="24"/>
        </w:rPr>
        <w:t>A</w:t>
      </w:r>
      <w:r w:rsidR="00643126" w:rsidRPr="00E06F40">
        <w:rPr>
          <w:rFonts w:ascii="Tahoma" w:hAnsi="Tahoma" w:cs="Tahoma"/>
          <w:sz w:val="24"/>
          <w:szCs w:val="24"/>
        </w:rPr>
        <w:t>:</w:t>
      </w:r>
      <w:r w:rsidRPr="00E06F40">
        <w:rPr>
          <w:rFonts w:ascii="Tahoma" w:hAnsi="Tahoma" w:cs="Tahoma"/>
          <w:sz w:val="24"/>
          <w:szCs w:val="24"/>
        </w:rPr>
        <w:t xml:space="preserve"> Programme Stage Plan</w:t>
      </w:r>
      <w:r w:rsidR="00B7099B" w:rsidRPr="00E06F40">
        <w:rPr>
          <w:rFonts w:ascii="Tahoma" w:hAnsi="Tahoma" w:cs="Tahoma"/>
          <w:sz w:val="24"/>
          <w:szCs w:val="24"/>
        </w:rPr>
        <w:t xml:space="preserve"> outlining the high level stages and priorities of the programme over a 2 year period</w:t>
      </w:r>
      <w:r w:rsidR="00F01912" w:rsidRPr="00E06F40">
        <w:rPr>
          <w:rFonts w:ascii="Tahoma" w:hAnsi="Tahoma" w:cs="Tahoma"/>
          <w:sz w:val="24"/>
          <w:szCs w:val="24"/>
        </w:rPr>
        <w:t xml:space="preserve"> which is reporting every 2 months</w:t>
      </w:r>
      <w:r w:rsidR="00C52956">
        <w:rPr>
          <w:rFonts w:ascii="Tahoma" w:hAnsi="Tahoma" w:cs="Tahoma"/>
          <w:sz w:val="24"/>
          <w:szCs w:val="24"/>
        </w:rPr>
        <w:t xml:space="preserve"> (closed session) </w:t>
      </w:r>
    </w:p>
    <w:p w14:paraId="1CABD9F9" w14:textId="20583B34" w:rsidR="002E4142" w:rsidRPr="00E06F40" w:rsidRDefault="002E4142" w:rsidP="002E4142">
      <w:pPr>
        <w:pStyle w:val="ListParagraph"/>
        <w:numPr>
          <w:ilvl w:val="2"/>
          <w:numId w:val="2"/>
        </w:numPr>
        <w:spacing w:after="0" w:line="240" w:lineRule="auto"/>
        <w:ind w:left="1276" w:right="-188"/>
        <w:jc w:val="both"/>
        <w:rPr>
          <w:rFonts w:ascii="Tahoma" w:hAnsi="Tahoma" w:cs="Tahoma"/>
          <w:sz w:val="24"/>
          <w:szCs w:val="24"/>
        </w:rPr>
      </w:pPr>
      <w:r w:rsidRPr="00E06F40">
        <w:rPr>
          <w:rFonts w:ascii="Tahoma" w:hAnsi="Tahoma" w:cs="Tahoma"/>
          <w:sz w:val="24"/>
          <w:szCs w:val="24"/>
        </w:rPr>
        <w:t>App</w:t>
      </w:r>
      <w:r w:rsidR="00D7183C" w:rsidRPr="00E06F40">
        <w:rPr>
          <w:rFonts w:ascii="Tahoma" w:hAnsi="Tahoma" w:cs="Tahoma"/>
          <w:sz w:val="24"/>
          <w:szCs w:val="24"/>
        </w:rPr>
        <w:t xml:space="preserve">endix </w:t>
      </w:r>
      <w:r w:rsidR="009120F9" w:rsidRPr="00E06F40">
        <w:rPr>
          <w:rFonts w:ascii="Tahoma" w:hAnsi="Tahoma" w:cs="Tahoma"/>
          <w:sz w:val="24"/>
          <w:szCs w:val="24"/>
        </w:rPr>
        <w:t>B</w:t>
      </w:r>
      <w:r w:rsidR="00643126" w:rsidRPr="00E06F40">
        <w:rPr>
          <w:rFonts w:ascii="Tahoma" w:hAnsi="Tahoma" w:cs="Tahoma"/>
          <w:sz w:val="24"/>
          <w:szCs w:val="24"/>
        </w:rPr>
        <w:t>:</w:t>
      </w:r>
      <w:r w:rsidRPr="00E06F40">
        <w:rPr>
          <w:rFonts w:ascii="Tahoma" w:hAnsi="Tahoma" w:cs="Tahoma"/>
          <w:sz w:val="24"/>
          <w:szCs w:val="24"/>
        </w:rPr>
        <w:t xml:space="preserve"> </w:t>
      </w:r>
      <w:r w:rsidR="00AF41C1" w:rsidRPr="00E06F40">
        <w:rPr>
          <w:rFonts w:ascii="Tahoma" w:hAnsi="Tahoma" w:cs="Tahoma"/>
          <w:sz w:val="24"/>
          <w:szCs w:val="24"/>
        </w:rPr>
        <w:t xml:space="preserve">Programme Progress report </w:t>
      </w:r>
      <w:r w:rsidR="009120F9" w:rsidRPr="00E06F40">
        <w:rPr>
          <w:rFonts w:ascii="Tahoma" w:hAnsi="Tahoma" w:cs="Tahoma"/>
          <w:sz w:val="24"/>
          <w:szCs w:val="24"/>
        </w:rPr>
        <w:t xml:space="preserve">as of </w:t>
      </w:r>
      <w:r w:rsidR="00AF41C1" w:rsidRPr="00E06F40">
        <w:rPr>
          <w:rFonts w:ascii="Tahoma" w:hAnsi="Tahoma" w:cs="Tahoma"/>
          <w:sz w:val="24"/>
          <w:szCs w:val="24"/>
        </w:rPr>
        <w:t>July 2020</w:t>
      </w:r>
      <w:r w:rsidR="00F01912" w:rsidRPr="00E06F40">
        <w:rPr>
          <w:rFonts w:ascii="Tahoma" w:hAnsi="Tahoma" w:cs="Tahoma"/>
          <w:sz w:val="24"/>
          <w:szCs w:val="24"/>
        </w:rPr>
        <w:t>.</w:t>
      </w:r>
      <w:r w:rsidR="00C52956">
        <w:rPr>
          <w:rFonts w:ascii="Tahoma" w:hAnsi="Tahoma" w:cs="Tahoma"/>
          <w:sz w:val="24"/>
          <w:szCs w:val="24"/>
        </w:rPr>
        <w:t xml:space="preserve"> (closed session)</w:t>
      </w:r>
    </w:p>
    <w:p w14:paraId="6EEF9379" w14:textId="6D41250A" w:rsidR="00F01912" w:rsidRPr="00E06F40" w:rsidRDefault="00F01912" w:rsidP="002E4142">
      <w:pPr>
        <w:pStyle w:val="ListParagraph"/>
        <w:numPr>
          <w:ilvl w:val="2"/>
          <w:numId w:val="2"/>
        </w:numPr>
        <w:spacing w:after="0" w:line="240" w:lineRule="auto"/>
        <w:ind w:left="1276" w:right="-188"/>
        <w:jc w:val="both"/>
        <w:rPr>
          <w:rFonts w:ascii="Tahoma" w:hAnsi="Tahoma" w:cs="Tahoma"/>
          <w:sz w:val="24"/>
          <w:szCs w:val="24"/>
        </w:rPr>
      </w:pPr>
      <w:r w:rsidRPr="00E06F40">
        <w:rPr>
          <w:rFonts w:ascii="Tahoma" w:hAnsi="Tahoma" w:cs="Tahoma"/>
          <w:sz w:val="24"/>
          <w:szCs w:val="24"/>
        </w:rPr>
        <w:t xml:space="preserve">Appendix </w:t>
      </w:r>
      <w:r w:rsidR="009120F9" w:rsidRPr="00E06F40">
        <w:rPr>
          <w:rFonts w:ascii="Tahoma" w:hAnsi="Tahoma" w:cs="Tahoma"/>
          <w:sz w:val="24"/>
          <w:szCs w:val="24"/>
        </w:rPr>
        <w:t>C</w:t>
      </w:r>
      <w:r w:rsidRPr="00E06F40">
        <w:rPr>
          <w:rFonts w:ascii="Tahoma" w:hAnsi="Tahoma" w:cs="Tahoma"/>
          <w:sz w:val="24"/>
          <w:szCs w:val="24"/>
        </w:rPr>
        <w:t>: Latest update to the Police Performance Oversight Group</w:t>
      </w:r>
    </w:p>
    <w:p w14:paraId="1CABD9FB" w14:textId="5F27309C" w:rsidR="00D8293A" w:rsidRPr="00E06F40" w:rsidRDefault="002E4142" w:rsidP="00C52956">
      <w:pPr>
        <w:spacing w:after="0" w:line="240" w:lineRule="auto"/>
        <w:ind w:left="556" w:right="-188"/>
        <w:jc w:val="both"/>
        <w:rPr>
          <w:rFonts w:ascii="Tahoma" w:hAnsi="Tahoma" w:cs="Tahoma"/>
          <w:b/>
          <w:sz w:val="24"/>
          <w:szCs w:val="24"/>
        </w:rPr>
      </w:pPr>
      <w:r w:rsidRPr="00E06F40">
        <w:rPr>
          <w:rFonts w:ascii="Tahoma" w:hAnsi="Tahoma" w:cs="Tahoma"/>
          <w:sz w:val="24"/>
          <w:szCs w:val="24"/>
        </w:rPr>
        <w:t xml:space="preserve"> </w:t>
      </w:r>
    </w:p>
    <w:p w14:paraId="1CABD9FC" w14:textId="77777777" w:rsidR="00D8293A" w:rsidRPr="00E06F40" w:rsidRDefault="00D8293A" w:rsidP="00D8293A">
      <w:pPr>
        <w:pStyle w:val="ListParagraph"/>
        <w:numPr>
          <w:ilvl w:val="0"/>
          <w:numId w:val="2"/>
        </w:numPr>
        <w:tabs>
          <w:tab w:val="left" w:pos="567"/>
        </w:tabs>
        <w:spacing w:after="0" w:line="240" w:lineRule="auto"/>
        <w:ind w:left="709" w:right="-188" w:hanging="709"/>
        <w:rPr>
          <w:rFonts w:ascii="Tahoma" w:hAnsi="Tahoma" w:cs="Tahoma"/>
          <w:b/>
          <w:sz w:val="28"/>
          <w:szCs w:val="28"/>
        </w:rPr>
      </w:pPr>
      <w:r w:rsidRPr="00E06F40">
        <w:rPr>
          <w:rFonts w:ascii="Tahoma" w:hAnsi="Tahoma" w:cs="Tahoma"/>
          <w:b/>
          <w:sz w:val="28"/>
          <w:szCs w:val="28"/>
        </w:rPr>
        <w:t>Leadership and Governance</w:t>
      </w:r>
    </w:p>
    <w:p w14:paraId="1CABD9FD" w14:textId="77777777" w:rsidR="00B7099B" w:rsidRPr="00E06F40" w:rsidRDefault="00B7099B" w:rsidP="00B7099B">
      <w:pPr>
        <w:tabs>
          <w:tab w:val="left" w:pos="567"/>
        </w:tabs>
        <w:spacing w:after="0" w:line="240" w:lineRule="auto"/>
        <w:ind w:right="-188"/>
        <w:rPr>
          <w:rFonts w:ascii="Tahoma" w:hAnsi="Tahoma" w:cs="Tahoma"/>
          <w:b/>
          <w:sz w:val="24"/>
          <w:szCs w:val="24"/>
        </w:rPr>
      </w:pPr>
    </w:p>
    <w:p w14:paraId="5A6AF1B5" w14:textId="4F3E61C8" w:rsidR="005A5A8E" w:rsidRPr="00E06F40" w:rsidRDefault="008B2228" w:rsidP="005A5A8E">
      <w:pPr>
        <w:pStyle w:val="ListParagraph"/>
        <w:numPr>
          <w:ilvl w:val="1"/>
          <w:numId w:val="2"/>
        </w:numPr>
        <w:tabs>
          <w:tab w:val="left" w:pos="567"/>
        </w:tabs>
        <w:spacing w:after="0" w:line="240" w:lineRule="auto"/>
        <w:ind w:left="567" w:right="-188" w:hanging="567"/>
        <w:rPr>
          <w:rFonts w:ascii="Tahoma" w:hAnsi="Tahoma" w:cs="Tahoma"/>
          <w:sz w:val="24"/>
          <w:szCs w:val="24"/>
        </w:rPr>
      </w:pPr>
      <w:r w:rsidRPr="00E06F40">
        <w:rPr>
          <w:rFonts w:ascii="Tahoma" w:hAnsi="Tahoma" w:cs="Tahoma"/>
          <w:sz w:val="24"/>
          <w:szCs w:val="24"/>
        </w:rPr>
        <w:t>As per the July progress report the programme was at Red status requiring direction on the following:</w:t>
      </w:r>
    </w:p>
    <w:p w14:paraId="79F93F46" w14:textId="77777777" w:rsidR="005A5A8E" w:rsidRPr="00E06F40" w:rsidRDefault="005A5A8E" w:rsidP="005A5A8E">
      <w:pPr>
        <w:tabs>
          <w:tab w:val="left" w:pos="567"/>
        </w:tabs>
        <w:spacing w:after="0" w:line="240" w:lineRule="auto"/>
        <w:ind w:right="-188"/>
        <w:rPr>
          <w:rFonts w:ascii="Tahoma" w:hAnsi="Tahoma" w:cs="Tahoma"/>
          <w:sz w:val="24"/>
          <w:szCs w:val="24"/>
        </w:rPr>
      </w:pPr>
    </w:p>
    <w:p w14:paraId="12B739E6" w14:textId="77777777" w:rsidR="005A5A8E" w:rsidRPr="00E06F40" w:rsidRDefault="008B2228" w:rsidP="005A5A8E">
      <w:pPr>
        <w:pStyle w:val="ListParagraph"/>
        <w:numPr>
          <w:ilvl w:val="2"/>
          <w:numId w:val="2"/>
        </w:numPr>
        <w:tabs>
          <w:tab w:val="left" w:pos="567"/>
        </w:tabs>
        <w:spacing w:after="0" w:line="240" w:lineRule="auto"/>
        <w:ind w:right="-188"/>
        <w:rPr>
          <w:rFonts w:ascii="Tahoma" w:hAnsi="Tahoma" w:cs="Tahoma"/>
          <w:sz w:val="24"/>
          <w:szCs w:val="24"/>
        </w:rPr>
      </w:pPr>
      <w:r w:rsidRPr="00E06F40">
        <w:rPr>
          <w:rFonts w:ascii="Tahoma" w:hAnsi="Tahoma" w:cs="Tahoma"/>
          <w:sz w:val="24"/>
          <w:szCs w:val="24"/>
        </w:rPr>
        <w:t xml:space="preserve">Slippage on the final recommendations for the Demand </w:t>
      </w:r>
      <w:proofErr w:type="spellStart"/>
      <w:r w:rsidRPr="00E06F40">
        <w:rPr>
          <w:rFonts w:ascii="Tahoma" w:hAnsi="Tahoma" w:cs="Tahoma"/>
          <w:sz w:val="24"/>
          <w:szCs w:val="24"/>
        </w:rPr>
        <w:t>worksteam</w:t>
      </w:r>
      <w:proofErr w:type="spellEnd"/>
      <w:r w:rsidRPr="00E06F40">
        <w:rPr>
          <w:rFonts w:ascii="Tahoma" w:hAnsi="Tahoma" w:cs="Tahoma"/>
          <w:sz w:val="24"/>
          <w:szCs w:val="24"/>
        </w:rPr>
        <w:t xml:space="preserve">. This came as a result of CoVID-19 and the force being unable to engage Process Evolution until social distancing implications could be mitigated. This delay was unavoidable and unforeseen and will result in the overall stage not being able to fully report until November 2020. All other </w:t>
      </w:r>
      <w:proofErr w:type="spellStart"/>
      <w:r w:rsidRPr="00E06F40">
        <w:rPr>
          <w:rFonts w:ascii="Tahoma" w:hAnsi="Tahoma" w:cs="Tahoma"/>
          <w:sz w:val="24"/>
          <w:szCs w:val="24"/>
        </w:rPr>
        <w:t>workstreams</w:t>
      </w:r>
      <w:proofErr w:type="spellEnd"/>
      <w:r w:rsidRPr="00E06F40">
        <w:rPr>
          <w:rFonts w:ascii="Tahoma" w:hAnsi="Tahoma" w:cs="Tahoma"/>
          <w:sz w:val="24"/>
          <w:szCs w:val="24"/>
        </w:rPr>
        <w:t xml:space="preserve"> are still planned to deliver on time</w:t>
      </w:r>
      <w:r w:rsidR="0078133C" w:rsidRPr="00E06F40">
        <w:rPr>
          <w:rFonts w:ascii="Tahoma" w:hAnsi="Tahoma" w:cs="Tahoma"/>
          <w:sz w:val="24"/>
          <w:szCs w:val="24"/>
        </w:rPr>
        <w:t xml:space="preserve">. </w:t>
      </w:r>
    </w:p>
    <w:p w14:paraId="6EACE030" w14:textId="77777777" w:rsidR="005A5A8E" w:rsidRPr="00E06F40" w:rsidRDefault="005A5A8E" w:rsidP="005A5A8E">
      <w:pPr>
        <w:tabs>
          <w:tab w:val="left" w:pos="567"/>
        </w:tabs>
        <w:spacing w:after="0" w:line="240" w:lineRule="auto"/>
        <w:ind w:left="360" w:right="-188"/>
        <w:rPr>
          <w:rFonts w:ascii="Tahoma" w:hAnsi="Tahoma" w:cs="Tahoma"/>
          <w:sz w:val="24"/>
          <w:szCs w:val="24"/>
        </w:rPr>
      </w:pPr>
    </w:p>
    <w:p w14:paraId="5F8F2D09" w14:textId="5B8FBEFC" w:rsidR="008B2228" w:rsidRPr="00E06F40" w:rsidRDefault="008B2228" w:rsidP="005A5A8E">
      <w:pPr>
        <w:pStyle w:val="ListParagraph"/>
        <w:numPr>
          <w:ilvl w:val="2"/>
          <w:numId w:val="2"/>
        </w:numPr>
        <w:tabs>
          <w:tab w:val="left" w:pos="567"/>
        </w:tabs>
        <w:spacing w:after="0" w:line="240" w:lineRule="auto"/>
        <w:ind w:right="-188"/>
        <w:rPr>
          <w:rFonts w:ascii="Tahoma" w:hAnsi="Tahoma" w:cs="Tahoma"/>
          <w:sz w:val="24"/>
          <w:szCs w:val="24"/>
        </w:rPr>
      </w:pPr>
      <w:r w:rsidRPr="00E06F40">
        <w:rPr>
          <w:rFonts w:ascii="Tahoma" w:hAnsi="Tahoma" w:cs="Tahoma"/>
          <w:sz w:val="24"/>
          <w:szCs w:val="24"/>
        </w:rPr>
        <w:t>The raising of a new risk in relation to the impact on delivering the programme as a result of cultural issues. The detail of this is included within the progress report</w:t>
      </w:r>
      <w:r w:rsidR="00CE41A1" w:rsidRPr="00E06F40">
        <w:rPr>
          <w:rFonts w:ascii="Tahoma" w:hAnsi="Tahoma" w:cs="Tahoma"/>
          <w:sz w:val="24"/>
          <w:szCs w:val="24"/>
        </w:rPr>
        <w:t xml:space="preserve"> attached below</w:t>
      </w:r>
      <w:r w:rsidRPr="00E06F40">
        <w:rPr>
          <w:rFonts w:ascii="Tahoma" w:hAnsi="Tahoma" w:cs="Tahoma"/>
          <w:sz w:val="24"/>
          <w:szCs w:val="24"/>
        </w:rPr>
        <w:t xml:space="preserve"> and it was agreed that a new risk </w:t>
      </w:r>
      <w:r w:rsidR="00CE41A1" w:rsidRPr="00E06F40">
        <w:rPr>
          <w:rFonts w:ascii="Tahoma" w:hAnsi="Tahoma" w:cs="Tahoma"/>
          <w:sz w:val="24"/>
          <w:szCs w:val="24"/>
        </w:rPr>
        <w:t>be raised. The Service Improvement Team alongside the respective silver c</w:t>
      </w:r>
      <w:r w:rsidRPr="00E06F40">
        <w:rPr>
          <w:rFonts w:ascii="Tahoma" w:hAnsi="Tahoma" w:cs="Tahoma"/>
          <w:sz w:val="24"/>
          <w:szCs w:val="24"/>
        </w:rPr>
        <w:t xml:space="preserve">ommanders are </w:t>
      </w:r>
      <w:r w:rsidR="00CE41A1" w:rsidRPr="00E06F40">
        <w:rPr>
          <w:rFonts w:ascii="Tahoma" w:hAnsi="Tahoma" w:cs="Tahoma"/>
          <w:sz w:val="24"/>
          <w:szCs w:val="24"/>
        </w:rPr>
        <w:t>now tasked with</w:t>
      </w:r>
      <w:r w:rsidRPr="00E06F40">
        <w:rPr>
          <w:rFonts w:ascii="Tahoma" w:hAnsi="Tahoma" w:cs="Tahoma"/>
          <w:sz w:val="24"/>
          <w:szCs w:val="24"/>
        </w:rPr>
        <w:t xml:space="preserve"> clarify</w:t>
      </w:r>
      <w:r w:rsidR="00CE41A1" w:rsidRPr="00E06F40">
        <w:rPr>
          <w:rFonts w:ascii="Tahoma" w:hAnsi="Tahoma" w:cs="Tahoma"/>
          <w:sz w:val="24"/>
          <w:szCs w:val="24"/>
        </w:rPr>
        <w:t>ing</w:t>
      </w:r>
      <w:r w:rsidRPr="00E06F40">
        <w:rPr>
          <w:rFonts w:ascii="Tahoma" w:hAnsi="Tahoma" w:cs="Tahoma"/>
          <w:sz w:val="24"/>
          <w:szCs w:val="24"/>
        </w:rPr>
        <w:t xml:space="preserve"> mitigation and contingency measures.</w:t>
      </w:r>
    </w:p>
    <w:p w14:paraId="1E291AD8" w14:textId="77777777" w:rsidR="006A39D0" w:rsidRPr="00E06F40" w:rsidRDefault="006A39D0" w:rsidP="006A39D0">
      <w:pPr>
        <w:spacing w:after="0" w:line="240" w:lineRule="auto"/>
        <w:ind w:right="-188"/>
        <w:rPr>
          <w:rFonts w:ascii="Tahoma" w:hAnsi="Tahoma" w:cs="Tahoma"/>
          <w:sz w:val="24"/>
          <w:szCs w:val="24"/>
        </w:rPr>
      </w:pPr>
    </w:p>
    <w:p w14:paraId="75E16F48" w14:textId="1E676C1D" w:rsidR="008B2228" w:rsidRPr="00E06F40" w:rsidRDefault="008B2228" w:rsidP="008B2228">
      <w:pPr>
        <w:pStyle w:val="ListParagraph"/>
        <w:numPr>
          <w:ilvl w:val="1"/>
          <w:numId w:val="2"/>
        </w:numPr>
        <w:tabs>
          <w:tab w:val="left" w:pos="567"/>
        </w:tabs>
        <w:spacing w:after="0" w:line="240" w:lineRule="auto"/>
        <w:ind w:left="567" w:right="-188" w:hanging="567"/>
        <w:rPr>
          <w:rFonts w:ascii="Tahoma" w:hAnsi="Tahoma" w:cs="Tahoma"/>
          <w:sz w:val="24"/>
          <w:szCs w:val="24"/>
        </w:rPr>
      </w:pPr>
      <w:r w:rsidRPr="00E06F40">
        <w:rPr>
          <w:rFonts w:ascii="Tahoma" w:hAnsi="Tahoma" w:cs="Tahoma"/>
          <w:sz w:val="24"/>
          <w:szCs w:val="24"/>
        </w:rPr>
        <w:t>The various Delivery</w:t>
      </w:r>
      <w:r w:rsidR="006A39D0" w:rsidRPr="00E06F40">
        <w:rPr>
          <w:rFonts w:ascii="Tahoma" w:hAnsi="Tahoma" w:cs="Tahoma"/>
          <w:sz w:val="24"/>
          <w:szCs w:val="24"/>
        </w:rPr>
        <w:t xml:space="preserve"> &amp; Assurance</w:t>
      </w:r>
      <w:r w:rsidRPr="00E06F40">
        <w:rPr>
          <w:rFonts w:ascii="Tahoma" w:hAnsi="Tahoma" w:cs="Tahoma"/>
          <w:sz w:val="24"/>
          <w:szCs w:val="24"/>
        </w:rPr>
        <w:t xml:space="preserve"> groups are now in progress and </w:t>
      </w:r>
      <w:r w:rsidR="007068B0" w:rsidRPr="00E06F40">
        <w:rPr>
          <w:rFonts w:ascii="Tahoma" w:hAnsi="Tahoma" w:cs="Tahoma"/>
          <w:sz w:val="24"/>
          <w:szCs w:val="24"/>
        </w:rPr>
        <w:t xml:space="preserve">are </w:t>
      </w:r>
      <w:r w:rsidRPr="00E06F40">
        <w:rPr>
          <w:rFonts w:ascii="Tahoma" w:hAnsi="Tahoma" w:cs="Tahoma"/>
          <w:sz w:val="24"/>
          <w:szCs w:val="24"/>
        </w:rPr>
        <w:t>receiving regular updates from each of the</w:t>
      </w:r>
      <w:r w:rsidR="0078133C" w:rsidRPr="00E06F40">
        <w:rPr>
          <w:rFonts w:ascii="Tahoma" w:hAnsi="Tahoma" w:cs="Tahoma"/>
          <w:sz w:val="24"/>
          <w:szCs w:val="24"/>
        </w:rPr>
        <w:t xml:space="preserve"> </w:t>
      </w:r>
      <w:proofErr w:type="spellStart"/>
      <w:r w:rsidR="0078133C" w:rsidRPr="00E06F40">
        <w:rPr>
          <w:rFonts w:ascii="Tahoma" w:hAnsi="Tahoma" w:cs="Tahoma"/>
          <w:sz w:val="24"/>
          <w:szCs w:val="24"/>
        </w:rPr>
        <w:t>workstreams</w:t>
      </w:r>
      <w:proofErr w:type="spellEnd"/>
      <w:r w:rsidR="00E252B0" w:rsidRPr="00E06F40">
        <w:rPr>
          <w:rFonts w:ascii="Tahoma" w:hAnsi="Tahoma" w:cs="Tahoma"/>
          <w:sz w:val="24"/>
          <w:szCs w:val="24"/>
        </w:rPr>
        <w:t xml:space="preserve">, </w:t>
      </w:r>
      <w:r w:rsidR="0078133C" w:rsidRPr="00E06F40">
        <w:rPr>
          <w:rFonts w:ascii="Tahoma" w:hAnsi="Tahoma" w:cs="Tahoma"/>
          <w:sz w:val="24"/>
          <w:szCs w:val="24"/>
        </w:rPr>
        <w:t xml:space="preserve">the latest status (August 2020) including key direction and support are listed below. The wider programme will report again at the Futures Board at the end of September. </w:t>
      </w:r>
    </w:p>
    <w:p w14:paraId="1DFEB948" w14:textId="77777777" w:rsidR="008B2228" w:rsidRPr="00E06F40" w:rsidRDefault="008B2228" w:rsidP="008B2228">
      <w:pPr>
        <w:tabs>
          <w:tab w:val="left" w:pos="567"/>
        </w:tabs>
        <w:spacing w:after="0" w:line="240" w:lineRule="auto"/>
        <w:ind w:right="-188"/>
        <w:rPr>
          <w:rFonts w:ascii="Tahoma" w:hAnsi="Tahoma" w:cs="Tahoma"/>
          <w:sz w:val="24"/>
          <w:szCs w:val="24"/>
        </w:rPr>
      </w:pPr>
    </w:p>
    <w:tbl>
      <w:tblPr>
        <w:tblStyle w:val="TableGrid"/>
        <w:tblW w:w="9640" w:type="dxa"/>
        <w:tblInd w:w="-289" w:type="dxa"/>
        <w:tblLook w:val="04A0" w:firstRow="1" w:lastRow="0" w:firstColumn="1" w:lastColumn="0" w:noHBand="0" w:noVBand="1"/>
      </w:tblPr>
      <w:tblGrid>
        <w:gridCol w:w="2269"/>
        <w:gridCol w:w="1134"/>
        <w:gridCol w:w="6237"/>
      </w:tblGrid>
      <w:tr w:rsidR="008B2228" w:rsidRPr="00E06F40" w14:paraId="1422DA4F" w14:textId="77777777" w:rsidTr="0088415C">
        <w:tc>
          <w:tcPr>
            <w:tcW w:w="2269" w:type="dxa"/>
          </w:tcPr>
          <w:p w14:paraId="1DBBF647" w14:textId="03EBAF17" w:rsidR="008B2228" w:rsidRPr="00E06F40" w:rsidRDefault="008B2228" w:rsidP="008B2228">
            <w:pPr>
              <w:pStyle w:val="ListParagraph"/>
              <w:tabs>
                <w:tab w:val="left" w:pos="567"/>
              </w:tabs>
              <w:ind w:left="0" w:right="-188"/>
              <w:rPr>
                <w:rFonts w:ascii="Tahoma" w:hAnsi="Tahoma" w:cs="Tahoma"/>
                <w:b/>
                <w:sz w:val="24"/>
                <w:szCs w:val="24"/>
              </w:rPr>
            </w:pPr>
            <w:proofErr w:type="spellStart"/>
            <w:r w:rsidRPr="00E06F40">
              <w:rPr>
                <w:rFonts w:ascii="Tahoma" w:hAnsi="Tahoma" w:cs="Tahoma"/>
                <w:b/>
                <w:sz w:val="24"/>
                <w:szCs w:val="24"/>
              </w:rPr>
              <w:t>Workstream</w:t>
            </w:r>
            <w:proofErr w:type="spellEnd"/>
          </w:p>
        </w:tc>
        <w:tc>
          <w:tcPr>
            <w:tcW w:w="1134" w:type="dxa"/>
          </w:tcPr>
          <w:p w14:paraId="4EE3C4DA" w14:textId="473D1E65" w:rsidR="008B2228" w:rsidRPr="00E06F40" w:rsidRDefault="0078133C" w:rsidP="008B2228">
            <w:pPr>
              <w:tabs>
                <w:tab w:val="left" w:pos="567"/>
              </w:tabs>
              <w:ind w:right="-188"/>
              <w:rPr>
                <w:rFonts w:ascii="Tahoma" w:hAnsi="Tahoma" w:cs="Tahoma"/>
                <w:b/>
                <w:sz w:val="24"/>
                <w:szCs w:val="24"/>
              </w:rPr>
            </w:pPr>
            <w:r w:rsidRPr="00E06F40">
              <w:rPr>
                <w:rFonts w:ascii="Tahoma" w:hAnsi="Tahoma" w:cs="Tahoma"/>
                <w:b/>
                <w:sz w:val="24"/>
                <w:szCs w:val="24"/>
              </w:rPr>
              <w:t>August</w:t>
            </w:r>
            <w:r w:rsidR="00AA2FD5" w:rsidRPr="00E06F40">
              <w:rPr>
                <w:rFonts w:ascii="Tahoma" w:hAnsi="Tahoma" w:cs="Tahoma"/>
                <w:b/>
                <w:sz w:val="24"/>
                <w:szCs w:val="24"/>
              </w:rPr>
              <w:t xml:space="preserve"> </w:t>
            </w:r>
            <w:r w:rsidR="008B2228" w:rsidRPr="00E06F40">
              <w:rPr>
                <w:rFonts w:ascii="Tahoma" w:hAnsi="Tahoma" w:cs="Tahoma"/>
                <w:b/>
                <w:sz w:val="24"/>
                <w:szCs w:val="24"/>
              </w:rPr>
              <w:t>Status</w:t>
            </w:r>
          </w:p>
        </w:tc>
        <w:tc>
          <w:tcPr>
            <w:tcW w:w="6237" w:type="dxa"/>
          </w:tcPr>
          <w:p w14:paraId="1303CED7" w14:textId="384F7B5B" w:rsidR="008B2228" w:rsidRPr="00E06F40" w:rsidRDefault="0078133C" w:rsidP="0078133C">
            <w:pPr>
              <w:tabs>
                <w:tab w:val="left" w:pos="567"/>
              </w:tabs>
              <w:ind w:right="-188"/>
              <w:rPr>
                <w:rFonts w:ascii="Tahoma" w:hAnsi="Tahoma" w:cs="Tahoma"/>
                <w:b/>
                <w:sz w:val="24"/>
                <w:szCs w:val="24"/>
              </w:rPr>
            </w:pPr>
            <w:r w:rsidRPr="00E06F40">
              <w:rPr>
                <w:rFonts w:ascii="Tahoma" w:hAnsi="Tahoma" w:cs="Tahoma"/>
                <w:b/>
                <w:sz w:val="24"/>
                <w:szCs w:val="24"/>
              </w:rPr>
              <w:t>Direction/support provided</w:t>
            </w:r>
          </w:p>
        </w:tc>
      </w:tr>
      <w:tr w:rsidR="008B2228" w:rsidRPr="00E06F40" w14:paraId="0D0CEC1D" w14:textId="77777777" w:rsidTr="0088415C">
        <w:tc>
          <w:tcPr>
            <w:tcW w:w="2269" w:type="dxa"/>
          </w:tcPr>
          <w:p w14:paraId="181DD820" w14:textId="35025FB2" w:rsidR="008B2228" w:rsidRPr="00E06F40" w:rsidRDefault="008B2228" w:rsidP="008B2228">
            <w:pPr>
              <w:tabs>
                <w:tab w:val="left" w:pos="567"/>
              </w:tabs>
              <w:ind w:right="-188"/>
              <w:rPr>
                <w:rFonts w:ascii="Tahoma" w:hAnsi="Tahoma" w:cs="Tahoma"/>
                <w:sz w:val="24"/>
                <w:szCs w:val="24"/>
              </w:rPr>
            </w:pPr>
            <w:r w:rsidRPr="00E06F40">
              <w:rPr>
                <w:rFonts w:ascii="Tahoma" w:hAnsi="Tahoma" w:cs="Tahoma"/>
                <w:sz w:val="24"/>
                <w:szCs w:val="24"/>
              </w:rPr>
              <w:t>Prevention, Problem Solving and Engagement</w:t>
            </w:r>
          </w:p>
        </w:tc>
        <w:tc>
          <w:tcPr>
            <w:tcW w:w="1134" w:type="dxa"/>
          </w:tcPr>
          <w:p w14:paraId="4BF90BC8" w14:textId="0AB7F6CA" w:rsidR="008B2228" w:rsidRPr="00E06F40" w:rsidRDefault="0078133C" w:rsidP="008B2228">
            <w:pPr>
              <w:tabs>
                <w:tab w:val="left" w:pos="567"/>
              </w:tabs>
              <w:ind w:right="-188"/>
              <w:rPr>
                <w:rFonts w:ascii="Tahoma" w:hAnsi="Tahoma" w:cs="Tahoma"/>
                <w:sz w:val="24"/>
                <w:szCs w:val="24"/>
              </w:rPr>
            </w:pPr>
            <w:r w:rsidRPr="00E06F40">
              <w:rPr>
                <w:rFonts w:ascii="Tahoma" w:hAnsi="Tahoma" w:cs="Tahoma"/>
                <w:color w:val="FFC000"/>
                <w:sz w:val="24"/>
                <w:szCs w:val="24"/>
              </w:rPr>
              <w:t>Amber</w:t>
            </w:r>
          </w:p>
        </w:tc>
        <w:tc>
          <w:tcPr>
            <w:tcW w:w="6237" w:type="dxa"/>
          </w:tcPr>
          <w:p w14:paraId="6959681E" w14:textId="538A5F01" w:rsidR="000D44D5" w:rsidRPr="00E06F40" w:rsidRDefault="00FD495B" w:rsidP="00E252B0">
            <w:pPr>
              <w:tabs>
                <w:tab w:val="left" w:pos="567"/>
              </w:tabs>
              <w:ind w:right="176"/>
              <w:rPr>
                <w:rFonts w:ascii="Tahoma" w:hAnsi="Tahoma" w:cs="Tahoma"/>
                <w:sz w:val="24"/>
                <w:szCs w:val="24"/>
              </w:rPr>
            </w:pPr>
            <w:r w:rsidRPr="00E06F40">
              <w:rPr>
                <w:rFonts w:ascii="Tahoma" w:hAnsi="Tahoma" w:cs="Tahoma"/>
                <w:sz w:val="24"/>
                <w:szCs w:val="24"/>
              </w:rPr>
              <w:t xml:space="preserve">The Engagement </w:t>
            </w:r>
            <w:r w:rsidR="00014311" w:rsidRPr="00E06F40">
              <w:rPr>
                <w:rFonts w:ascii="Tahoma" w:hAnsi="Tahoma" w:cs="Tahoma"/>
                <w:sz w:val="24"/>
                <w:szCs w:val="24"/>
              </w:rPr>
              <w:t>strategy outcomes and objectives were agreed</w:t>
            </w:r>
            <w:r w:rsidR="000D44D5" w:rsidRPr="00E06F40">
              <w:rPr>
                <w:rFonts w:ascii="Tahoma" w:hAnsi="Tahoma" w:cs="Tahoma"/>
                <w:sz w:val="24"/>
                <w:szCs w:val="24"/>
              </w:rPr>
              <w:t xml:space="preserve"> meaning the strategy can be issued and equality assessed</w:t>
            </w:r>
            <w:r w:rsidR="00E252B0" w:rsidRPr="00E06F40">
              <w:rPr>
                <w:rFonts w:ascii="Tahoma" w:hAnsi="Tahoma" w:cs="Tahoma"/>
                <w:sz w:val="24"/>
                <w:szCs w:val="24"/>
              </w:rPr>
              <w:t>.</w:t>
            </w:r>
          </w:p>
          <w:p w14:paraId="5852185C" w14:textId="77777777" w:rsidR="000D44D5" w:rsidRPr="00E06F40" w:rsidRDefault="000D44D5" w:rsidP="00E252B0">
            <w:pPr>
              <w:tabs>
                <w:tab w:val="left" w:pos="567"/>
              </w:tabs>
              <w:ind w:right="176"/>
              <w:rPr>
                <w:rFonts w:ascii="Tahoma" w:hAnsi="Tahoma" w:cs="Tahoma"/>
                <w:sz w:val="24"/>
                <w:szCs w:val="24"/>
              </w:rPr>
            </w:pPr>
          </w:p>
          <w:p w14:paraId="571D7DC5" w14:textId="0D2C29C4" w:rsidR="000D44D5" w:rsidRPr="00E06F40" w:rsidRDefault="000D44D5" w:rsidP="00E252B0">
            <w:pPr>
              <w:tabs>
                <w:tab w:val="left" w:pos="567"/>
              </w:tabs>
              <w:ind w:right="176"/>
              <w:rPr>
                <w:rFonts w:ascii="Tahoma" w:hAnsi="Tahoma" w:cs="Tahoma"/>
                <w:sz w:val="24"/>
                <w:szCs w:val="24"/>
              </w:rPr>
            </w:pPr>
            <w:r w:rsidRPr="00E06F40">
              <w:rPr>
                <w:rFonts w:ascii="Tahoma" w:hAnsi="Tahoma" w:cs="Tahoma"/>
                <w:sz w:val="24"/>
                <w:szCs w:val="24"/>
              </w:rPr>
              <w:t>Additional support was required to support the completion of the Community Safety Review and Prevention work in progress</w:t>
            </w:r>
            <w:r w:rsidR="00E252B0" w:rsidRPr="00E06F40">
              <w:rPr>
                <w:rFonts w:ascii="Tahoma" w:hAnsi="Tahoma" w:cs="Tahoma"/>
                <w:sz w:val="24"/>
                <w:szCs w:val="24"/>
              </w:rPr>
              <w:t>.</w:t>
            </w:r>
          </w:p>
          <w:p w14:paraId="5573F6D7" w14:textId="77777777" w:rsidR="000D44D5" w:rsidRPr="00E06F40" w:rsidRDefault="000D44D5" w:rsidP="00E252B0">
            <w:pPr>
              <w:tabs>
                <w:tab w:val="left" w:pos="567"/>
              </w:tabs>
              <w:ind w:right="176"/>
              <w:rPr>
                <w:rFonts w:ascii="Tahoma" w:hAnsi="Tahoma" w:cs="Tahoma"/>
                <w:sz w:val="24"/>
                <w:szCs w:val="24"/>
              </w:rPr>
            </w:pPr>
          </w:p>
          <w:p w14:paraId="56977103" w14:textId="5AEE9408" w:rsidR="000D44D5" w:rsidRPr="00E06F40" w:rsidRDefault="000D44D5" w:rsidP="00E252B0">
            <w:pPr>
              <w:tabs>
                <w:tab w:val="left" w:pos="567"/>
              </w:tabs>
              <w:ind w:right="176"/>
              <w:rPr>
                <w:rFonts w:ascii="Tahoma" w:hAnsi="Tahoma" w:cs="Tahoma"/>
                <w:sz w:val="24"/>
                <w:szCs w:val="24"/>
              </w:rPr>
            </w:pPr>
            <w:r w:rsidRPr="00E06F40">
              <w:rPr>
                <w:rFonts w:ascii="Tahoma" w:hAnsi="Tahoma" w:cs="Tahoma"/>
                <w:sz w:val="24"/>
                <w:szCs w:val="24"/>
              </w:rPr>
              <w:t>Neighbourhood Policing scope and responsibilities were agreed</w:t>
            </w:r>
            <w:r w:rsidR="00E252B0" w:rsidRPr="00E06F40">
              <w:rPr>
                <w:rFonts w:ascii="Tahoma" w:hAnsi="Tahoma" w:cs="Tahoma"/>
                <w:sz w:val="24"/>
                <w:szCs w:val="24"/>
              </w:rPr>
              <w:t>.</w:t>
            </w:r>
          </w:p>
          <w:p w14:paraId="0574C0A6" w14:textId="77777777" w:rsidR="000D44D5" w:rsidRPr="00E06F40" w:rsidRDefault="000D44D5" w:rsidP="00E252B0">
            <w:pPr>
              <w:tabs>
                <w:tab w:val="left" w:pos="567"/>
              </w:tabs>
              <w:ind w:right="176"/>
              <w:rPr>
                <w:rFonts w:ascii="Tahoma" w:hAnsi="Tahoma" w:cs="Tahoma"/>
                <w:sz w:val="24"/>
                <w:szCs w:val="24"/>
              </w:rPr>
            </w:pPr>
          </w:p>
          <w:p w14:paraId="2C45CE6D" w14:textId="27AA6B37" w:rsidR="008B2228" w:rsidRPr="00E06F40" w:rsidRDefault="0088415C" w:rsidP="007068B0">
            <w:pPr>
              <w:tabs>
                <w:tab w:val="left" w:pos="567"/>
              </w:tabs>
              <w:ind w:right="176"/>
              <w:rPr>
                <w:rFonts w:ascii="Tahoma" w:hAnsi="Tahoma" w:cs="Tahoma"/>
                <w:sz w:val="24"/>
                <w:szCs w:val="24"/>
              </w:rPr>
            </w:pPr>
            <w:r w:rsidRPr="00E06F40">
              <w:rPr>
                <w:rFonts w:ascii="Tahoma" w:hAnsi="Tahoma" w:cs="Tahoma"/>
                <w:sz w:val="24"/>
                <w:szCs w:val="24"/>
              </w:rPr>
              <w:t xml:space="preserve">Direction was provided </w:t>
            </w:r>
            <w:r w:rsidR="000D44D5" w:rsidRPr="00E06F40">
              <w:rPr>
                <w:rFonts w:ascii="Tahoma" w:hAnsi="Tahoma" w:cs="Tahoma"/>
                <w:sz w:val="24"/>
                <w:szCs w:val="24"/>
              </w:rPr>
              <w:t xml:space="preserve">to join </w:t>
            </w:r>
            <w:r w:rsidR="007068B0" w:rsidRPr="00E06F40">
              <w:rPr>
                <w:rFonts w:ascii="Tahoma" w:hAnsi="Tahoma" w:cs="Tahoma"/>
                <w:sz w:val="24"/>
                <w:szCs w:val="24"/>
              </w:rPr>
              <w:t xml:space="preserve">up work in progress for repeat victims and </w:t>
            </w:r>
            <w:proofErr w:type="gramStart"/>
            <w:r w:rsidR="007068B0" w:rsidRPr="00E06F40">
              <w:rPr>
                <w:rFonts w:ascii="Tahoma" w:hAnsi="Tahoma" w:cs="Tahoma"/>
                <w:sz w:val="24"/>
                <w:szCs w:val="24"/>
              </w:rPr>
              <w:t>victims</w:t>
            </w:r>
            <w:proofErr w:type="gramEnd"/>
            <w:r w:rsidR="007068B0" w:rsidRPr="00E06F40">
              <w:rPr>
                <w:rFonts w:ascii="Tahoma" w:hAnsi="Tahoma" w:cs="Tahoma"/>
                <w:sz w:val="24"/>
                <w:szCs w:val="24"/>
              </w:rPr>
              <w:t xml:space="preserve"> </w:t>
            </w:r>
            <w:proofErr w:type="spellStart"/>
            <w:r w:rsidR="007068B0" w:rsidRPr="00E06F40">
              <w:rPr>
                <w:rFonts w:ascii="Tahoma" w:hAnsi="Tahoma" w:cs="Tahoma"/>
                <w:sz w:val="24"/>
                <w:szCs w:val="24"/>
              </w:rPr>
              <w:t>f</w:t>
            </w:r>
            <w:r w:rsidR="000D44D5" w:rsidRPr="00E06F40">
              <w:rPr>
                <w:rFonts w:ascii="Tahoma" w:hAnsi="Tahoma" w:cs="Tahoma"/>
                <w:sz w:val="24"/>
                <w:szCs w:val="24"/>
              </w:rPr>
              <w:t>irst</w:t>
            </w:r>
            <w:r w:rsidR="007068B0" w:rsidRPr="00E06F40">
              <w:rPr>
                <w:rFonts w:ascii="Tahoma" w:hAnsi="Tahoma" w:cs="Tahoma"/>
                <w:sz w:val="24"/>
                <w:szCs w:val="24"/>
              </w:rPr>
              <w:t>policy</w:t>
            </w:r>
            <w:proofErr w:type="spellEnd"/>
            <w:r w:rsidR="007068B0" w:rsidRPr="00E06F40">
              <w:rPr>
                <w:rFonts w:ascii="Tahoma" w:hAnsi="Tahoma" w:cs="Tahoma"/>
                <w:sz w:val="24"/>
                <w:szCs w:val="24"/>
              </w:rPr>
              <w:t xml:space="preserve"> </w:t>
            </w:r>
            <w:r w:rsidR="000D44D5" w:rsidRPr="00E06F40">
              <w:rPr>
                <w:rFonts w:ascii="Tahoma" w:hAnsi="Tahoma" w:cs="Tahoma"/>
                <w:sz w:val="24"/>
                <w:szCs w:val="24"/>
              </w:rPr>
              <w:t>that had been directed across different portfo</w:t>
            </w:r>
            <w:r w:rsidRPr="00E06F40">
              <w:rPr>
                <w:rFonts w:ascii="Tahoma" w:hAnsi="Tahoma" w:cs="Tahoma"/>
                <w:sz w:val="24"/>
                <w:szCs w:val="24"/>
              </w:rPr>
              <w:t>lios</w:t>
            </w:r>
            <w:r w:rsidR="00E252B0" w:rsidRPr="00E06F40">
              <w:rPr>
                <w:rFonts w:ascii="Tahoma" w:hAnsi="Tahoma" w:cs="Tahoma"/>
                <w:sz w:val="24"/>
                <w:szCs w:val="24"/>
              </w:rPr>
              <w:t>.</w:t>
            </w:r>
          </w:p>
        </w:tc>
      </w:tr>
      <w:tr w:rsidR="008B2228" w:rsidRPr="00E06F40" w14:paraId="2AC9746B" w14:textId="77777777" w:rsidTr="0088415C">
        <w:tc>
          <w:tcPr>
            <w:tcW w:w="2269" w:type="dxa"/>
          </w:tcPr>
          <w:p w14:paraId="43CAD712" w14:textId="04DF0593" w:rsidR="008B2228" w:rsidRPr="00E06F40" w:rsidRDefault="008B2228" w:rsidP="008B2228">
            <w:pPr>
              <w:tabs>
                <w:tab w:val="left" w:pos="567"/>
              </w:tabs>
              <w:ind w:right="-188"/>
              <w:rPr>
                <w:rFonts w:ascii="Tahoma" w:hAnsi="Tahoma" w:cs="Tahoma"/>
                <w:sz w:val="24"/>
                <w:szCs w:val="24"/>
              </w:rPr>
            </w:pPr>
            <w:r w:rsidRPr="00E06F40">
              <w:rPr>
                <w:rFonts w:ascii="Tahoma" w:hAnsi="Tahoma" w:cs="Tahoma"/>
                <w:sz w:val="24"/>
                <w:szCs w:val="24"/>
              </w:rPr>
              <w:lastRenderedPageBreak/>
              <w:t>Vulnerability</w:t>
            </w:r>
          </w:p>
        </w:tc>
        <w:tc>
          <w:tcPr>
            <w:tcW w:w="1134" w:type="dxa"/>
          </w:tcPr>
          <w:p w14:paraId="57A9B2C4" w14:textId="3AC2B55A" w:rsidR="008B2228" w:rsidRPr="00E06F40" w:rsidRDefault="0088415C" w:rsidP="008B2228">
            <w:pPr>
              <w:tabs>
                <w:tab w:val="left" w:pos="567"/>
              </w:tabs>
              <w:ind w:right="-188"/>
              <w:rPr>
                <w:rFonts w:ascii="Tahoma" w:hAnsi="Tahoma" w:cs="Tahoma"/>
                <w:sz w:val="24"/>
                <w:szCs w:val="24"/>
              </w:rPr>
            </w:pPr>
            <w:r w:rsidRPr="00E06F40">
              <w:rPr>
                <w:rFonts w:ascii="Tahoma" w:hAnsi="Tahoma" w:cs="Tahoma"/>
                <w:color w:val="FFC000"/>
                <w:sz w:val="24"/>
                <w:szCs w:val="24"/>
              </w:rPr>
              <w:t>Amber</w:t>
            </w:r>
          </w:p>
        </w:tc>
        <w:tc>
          <w:tcPr>
            <w:tcW w:w="6237" w:type="dxa"/>
          </w:tcPr>
          <w:p w14:paraId="36537580" w14:textId="10FFFBA1" w:rsidR="0088415C" w:rsidRPr="00E06F40" w:rsidRDefault="0088415C" w:rsidP="00E252B0">
            <w:pPr>
              <w:tabs>
                <w:tab w:val="left" w:pos="567"/>
              </w:tabs>
              <w:ind w:right="34"/>
              <w:rPr>
                <w:rFonts w:ascii="Tahoma" w:hAnsi="Tahoma" w:cs="Tahoma"/>
                <w:sz w:val="24"/>
                <w:szCs w:val="24"/>
              </w:rPr>
            </w:pPr>
            <w:r w:rsidRPr="00E06F40">
              <w:rPr>
                <w:rFonts w:ascii="Tahoma" w:hAnsi="Tahoma" w:cs="Tahoma"/>
                <w:sz w:val="24"/>
                <w:szCs w:val="24"/>
              </w:rPr>
              <w:t>Direction was provided to confirm the future development of the Vulnerability Desk including</w:t>
            </w:r>
            <w:r w:rsidR="00E252B0" w:rsidRPr="00E06F40">
              <w:rPr>
                <w:rFonts w:ascii="Tahoma" w:hAnsi="Tahoma" w:cs="Tahoma"/>
                <w:sz w:val="24"/>
                <w:szCs w:val="24"/>
              </w:rPr>
              <w:t xml:space="preserve"> options with the OPCC </w:t>
            </w:r>
            <w:r w:rsidRPr="00E06F40">
              <w:rPr>
                <w:rFonts w:ascii="Tahoma" w:hAnsi="Tahoma" w:cs="Tahoma"/>
                <w:sz w:val="24"/>
                <w:szCs w:val="24"/>
              </w:rPr>
              <w:t xml:space="preserve">to exploring a </w:t>
            </w:r>
            <w:proofErr w:type="spellStart"/>
            <w:r w:rsidRPr="00E06F40">
              <w:rPr>
                <w:rFonts w:ascii="Tahoma" w:hAnsi="Tahoma" w:cs="Tahoma"/>
                <w:sz w:val="24"/>
                <w:szCs w:val="24"/>
              </w:rPr>
              <w:t>multi agency</w:t>
            </w:r>
            <w:proofErr w:type="spellEnd"/>
            <w:r w:rsidRPr="00E06F40">
              <w:rPr>
                <w:rFonts w:ascii="Tahoma" w:hAnsi="Tahoma" w:cs="Tahoma"/>
                <w:sz w:val="24"/>
                <w:szCs w:val="24"/>
              </w:rPr>
              <w:t xml:space="preserve"> approach</w:t>
            </w:r>
            <w:r w:rsidR="00E252B0" w:rsidRPr="00E06F40">
              <w:rPr>
                <w:rFonts w:ascii="Tahoma" w:hAnsi="Tahoma" w:cs="Tahoma"/>
                <w:sz w:val="24"/>
                <w:szCs w:val="24"/>
              </w:rPr>
              <w:t>.</w:t>
            </w:r>
          </w:p>
          <w:p w14:paraId="451CD410" w14:textId="77777777" w:rsidR="0088415C" w:rsidRPr="00E06F40" w:rsidRDefault="0088415C" w:rsidP="00E252B0">
            <w:pPr>
              <w:tabs>
                <w:tab w:val="left" w:pos="567"/>
              </w:tabs>
              <w:ind w:right="34"/>
              <w:rPr>
                <w:rFonts w:ascii="Tahoma" w:hAnsi="Tahoma" w:cs="Tahoma"/>
                <w:sz w:val="24"/>
                <w:szCs w:val="24"/>
              </w:rPr>
            </w:pPr>
          </w:p>
          <w:p w14:paraId="7AAC6BF7" w14:textId="476511F3" w:rsidR="0088415C" w:rsidRPr="00E06F40" w:rsidRDefault="0088415C" w:rsidP="00E252B0">
            <w:pPr>
              <w:tabs>
                <w:tab w:val="left" w:pos="567"/>
              </w:tabs>
              <w:ind w:right="34"/>
              <w:rPr>
                <w:rFonts w:ascii="Tahoma" w:hAnsi="Tahoma" w:cs="Tahoma"/>
                <w:sz w:val="24"/>
                <w:szCs w:val="24"/>
              </w:rPr>
            </w:pPr>
            <w:r w:rsidRPr="00E06F40">
              <w:rPr>
                <w:rFonts w:ascii="Tahoma" w:hAnsi="Tahoma" w:cs="Tahoma"/>
                <w:sz w:val="24"/>
                <w:szCs w:val="24"/>
              </w:rPr>
              <w:t xml:space="preserve">Approval was provided to confirm four areas of Domestic Abuse (DA) analysis work to be explored by </w:t>
            </w:r>
            <w:proofErr w:type="spellStart"/>
            <w:r w:rsidRPr="00E06F40">
              <w:rPr>
                <w:rFonts w:ascii="Tahoma" w:hAnsi="Tahoma" w:cs="Tahoma"/>
                <w:sz w:val="24"/>
                <w:szCs w:val="24"/>
              </w:rPr>
              <w:t>SafeLives</w:t>
            </w:r>
            <w:proofErr w:type="spellEnd"/>
            <w:r w:rsidRPr="00E06F40">
              <w:rPr>
                <w:rFonts w:ascii="Tahoma" w:hAnsi="Tahoma" w:cs="Tahoma"/>
                <w:sz w:val="24"/>
                <w:szCs w:val="24"/>
              </w:rPr>
              <w:t xml:space="preserve"> – this is a contracted provider utilised and recognised for improvements in DA across a number of forces within the UK</w:t>
            </w:r>
            <w:r w:rsidR="00E252B0" w:rsidRPr="00E06F40">
              <w:rPr>
                <w:rFonts w:ascii="Tahoma" w:hAnsi="Tahoma" w:cs="Tahoma"/>
                <w:sz w:val="24"/>
                <w:szCs w:val="24"/>
              </w:rPr>
              <w:t>.</w:t>
            </w:r>
          </w:p>
          <w:p w14:paraId="5A2FB372" w14:textId="77777777" w:rsidR="0088415C" w:rsidRPr="00E06F40" w:rsidRDefault="0088415C" w:rsidP="00E252B0">
            <w:pPr>
              <w:tabs>
                <w:tab w:val="left" w:pos="567"/>
              </w:tabs>
              <w:ind w:right="34"/>
              <w:rPr>
                <w:rFonts w:ascii="Tahoma" w:hAnsi="Tahoma" w:cs="Tahoma"/>
                <w:sz w:val="24"/>
                <w:szCs w:val="24"/>
              </w:rPr>
            </w:pPr>
          </w:p>
          <w:p w14:paraId="243BF241" w14:textId="3EAAEAFA" w:rsidR="008B2228" w:rsidRPr="00E06F40" w:rsidRDefault="0088415C" w:rsidP="00E252B0">
            <w:pPr>
              <w:tabs>
                <w:tab w:val="left" w:pos="567"/>
              </w:tabs>
              <w:ind w:right="34"/>
              <w:rPr>
                <w:rFonts w:ascii="Tahoma" w:hAnsi="Tahoma" w:cs="Tahoma"/>
                <w:sz w:val="24"/>
                <w:szCs w:val="24"/>
              </w:rPr>
            </w:pPr>
            <w:r w:rsidRPr="00E06F40">
              <w:rPr>
                <w:rFonts w:ascii="Tahoma" w:hAnsi="Tahoma" w:cs="Tahoma"/>
                <w:sz w:val="24"/>
                <w:szCs w:val="24"/>
              </w:rPr>
              <w:t>Support was provided to roll out the recruitment of Domestic Abuse Champions across the force area</w:t>
            </w:r>
            <w:r w:rsidR="00E252B0" w:rsidRPr="00E06F40">
              <w:rPr>
                <w:rFonts w:ascii="Tahoma" w:hAnsi="Tahoma" w:cs="Tahoma"/>
                <w:sz w:val="24"/>
                <w:szCs w:val="24"/>
              </w:rPr>
              <w:t>.</w:t>
            </w:r>
          </w:p>
        </w:tc>
      </w:tr>
      <w:tr w:rsidR="008B2228" w:rsidRPr="00E06F40" w14:paraId="691A4832" w14:textId="77777777" w:rsidTr="0088415C">
        <w:tc>
          <w:tcPr>
            <w:tcW w:w="2269" w:type="dxa"/>
          </w:tcPr>
          <w:p w14:paraId="0D83E752" w14:textId="0A25A507" w:rsidR="008B2228" w:rsidRPr="00E06F40" w:rsidRDefault="008B2228" w:rsidP="008B2228">
            <w:pPr>
              <w:tabs>
                <w:tab w:val="left" w:pos="567"/>
              </w:tabs>
              <w:ind w:right="-188"/>
              <w:rPr>
                <w:rFonts w:ascii="Tahoma" w:hAnsi="Tahoma" w:cs="Tahoma"/>
                <w:sz w:val="24"/>
                <w:szCs w:val="24"/>
              </w:rPr>
            </w:pPr>
            <w:r w:rsidRPr="00E06F40">
              <w:rPr>
                <w:rFonts w:ascii="Tahoma" w:hAnsi="Tahoma" w:cs="Tahoma"/>
                <w:sz w:val="24"/>
                <w:szCs w:val="24"/>
              </w:rPr>
              <w:t>Ethics and Equality</w:t>
            </w:r>
          </w:p>
        </w:tc>
        <w:tc>
          <w:tcPr>
            <w:tcW w:w="1134" w:type="dxa"/>
          </w:tcPr>
          <w:p w14:paraId="184DDBFB" w14:textId="11A4467D" w:rsidR="008B2228" w:rsidRPr="00E06F40" w:rsidRDefault="005A5A8E" w:rsidP="008B2228">
            <w:pPr>
              <w:tabs>
                <w:tab w:val="left" w:pos="567"/>
              </w:tabs>
              <w:ind w:right="-188"/>
              <w:rPr>
                <w:rFonts w:ascii="Tahoma" w:hAnsi="Tahoma" w:cs="Tahoma"/>
                <w:sz w:val="24"/>
                <w:szCs w:val="24"/>
              </w:rPr>
            </w:pPr>
            <w:r w:rsidRPr="00E06F40">
              <w:rPr>
                <w:rFonts w:ascii="Tahoma" w:hAnsi="Tahoma" w:cs="Tahoma"/>
                <w:color w:val="FF0000"/>
                <w:sz w:val="24"/>
                <w:szCs w:val="24"/>
              </w:rPr>
              <w:t>Red</w:t>
            </w:r>
          </w:p>
        </w:tc>
        <w:tc>
          <w:tcPr>
            <w:tcW w:w="6237" w:type="dxa"/>
          </w:tcPr>
          <w:p w14:paraId="36D64226" w14:textId="2EEAA0A8" w:rsidR="0088415C" w:rsidRPr="00E06F40" w:rsidRDefault="0088415C" w:rsidP="00E252B0">
            <w:pPr>
              <w:tabs>
                <w:tab w:val="left" w:pos="567"/>
              </w:tabs>
              <w:rPr>
                <w:rFonts w:ascii="Tahoma" w:hAnsi="Tahoma" w:cs="Tahoma"/>
                <w:sz w:val="24"/>
                <w:szCs w:val="24"/>
              </w:rPr>
            </w:pPr>
            <w:r w:rsidRPr="00E06F40">
              <w:rPr>
                <w:rFonts w:ascii="Tahoma" w:hAnsi="Tahoma" w:cs="Tahoma"/>
                <w:sz w:val="24"/>
                <w:szCs w:val="24"/>
              </w:rPr>
              <w:t>Approval was provid</w:t>
            </w:r>
            <w:r w:rsidR="007068B0" w:rsidRPr="00E06F40">
              <w:rPr>
                <w:rFonts w:ascii="Tahoma" w:hAnsi="Tahoma" w:cs="Tahoma"/>
                <w:sz w:val="24"/>
                <w:szCs w:val="24"/>
              </w:rPr>
              <w:t>ed to trial a People Readiness A</w:t>
            </w:r>
            <w:r w:rsidRPr="00E06F40">
              <w:rPr>
                <w:rFonts w:ascii="Tahoma" w:hAnsi="Tahoma" w:cs="Tahoma"/>
                <w:sz w:val="24"/>
                <w:szCs w:val="24"/>
              </w:rPr>
              <w:t>ssessment in support of making decisions for change. This includes a combination of understanding people related data and facilitation of the impacted teams to identify cultural and team development requirements for the future.</w:t>
            </w:r>
          </w:p>
          <w:p w14:paraId="29A37D34" w14:textId="77777777" w:rsidR="0088415C" w:rsidRPr="00E06F40" w:rsidRDefault="0088415C" w:rsidP="00E252B0">
            <w:pPr>
              <w:tabs>
                <w:tab w:val="left" w:pos="567"/>
              </w:tabs>
              <w:rPr>
                <w:rFonts w:ascii="Tahoma" w:hAnsi="Tahoma" w:cs="Tahoma"/>
                <w:sz w:val="24"/>
                <w:szCs w:val="24"/>
              </w:rPr>
            </w:pPr>
          </w:p>
          <w:p w14:paraId="64C18056" w14:textId="5988F71F" w:rsidR="0088415C" w:rsidRPr="00E06F40" w:rsidRDefault="0088415C" w:rsidP="00E252B0">
            <w:pPr>
              <w:tabs>
                <w:tab w:val="left" w:pos="567"/>
              </w:tabs>
              <w:rPr>
                <w:rFonts w:ascii="Tahoma" w:hAnsi="Tahoma" w:cs="Tahoma"/>
                <w:sz w:val="24"/>
                <w:szCs w:val="24"/>
              </w:rPr>
            </w:pPr>
            <w:r w:rsidRPr="00E06F40">
              <w:rPr>
                <w:rFonts w:ascii="Tahoma" w:hAnsi="Tahoma" w:cs="Tahoma"/>
                <w:sz w:val="24"/>
                <w:szCs w:val="24"/>
              </w:rPr>
              <w:t xml:space="preserve">Direction was provided to formulate a working group to tackle the issue of how ethics and equality will be measured including HR, Learning &amp; Development, Standards &amp; Ethics, Wellbeing and Equality. </w:t>
            </w:r>
          </w:p>
          <w:p w14:paraId="767D3CA5" w14:textId="77777777" w:rsidR="0088415C" w:rsidRPr="00E06F40" w:rsidRDefault="0088415C" w:rsidP="00E252B0">
            <w:pPr>
              <w:tabs>
                <w:tab w:val="left" w:pos="567"/>
              </w:tabs>
              <w:rPr>
                <w:rFonts w:ascii="Tahoma" w:hAnsi="Tahoma" w:cs="Tahoma"/>
                <w:sz w:val="24"/>
                <w:szCs w:val="24"/>
              </w:rPr>
            </w:pPr>
          </w:p>
          <w:p w14:paraId="3D8C84B8" w14:textId="3E68FCA1" w:rsidR="0088415C" w:rsidRPr="00E06F40" w:rsidRDefault="0088415C" w:rsidP="00E252B0">
            <w:pPr>
              <w:tabs>
                <w:tab w:val="left" w:pos="567"/>
              </w:tabs>
              <w:rPr>
                <w:rFonts w:ascii="Tahoma" w:hAnsi="Tahoma" w:cs="Tahoma"/>
                <w:sz w:val="24"/>
                <w:szCs w:val="24"/>
              </w:rPr>
            </w:pPr>
            <w:r w:rsidRPr="00E06F40">
              <w:rPr>
                <w:rFonts w:ascii="Tahoma" w:hAnsi="Tahoma" w:cs="Tahoma"/>
                <w:sz w:val="24"/>
                <w:szCs w:val="24"/>
              </w:rPr>
              <w:t xml:space="preserve">Support was </w:t>
            </w:r>
            <w:r w:rsidR="00E252B0" w:rsidRPr="00E06F40">
              <w:rPr>
                <w:rFonts w:ascii="Tahoma" w:hAnsi="Tahoma" w:cs="Tahoma"/>
                <w:sz w:val="24"/>
                <w:szCs w:val="24"/>
              </w:rPr>
              <w:t>provided</w:t>
            </w:r>
            <w:r w:rsidRPr="00E06F40">
              <w:rPr>
                <w:rFonts w:ascii="Tahoma" w:hAnsi="Tahoma" w:cs="Tahoma"/>
                <w:sz w:val="24"/>
                <w:szCs w:val="24"/>
              </w:rPr>
              <w:t xml:space="preserve"> to progress the DCC</w:t>
            </w:r>
            <w:r w:rsidR="007068B0" w:rsidRPr="00E06F40">
              <w:rPr>
                <w:rFonts w:ascii="Tahoma" w:hAnsi="Tahoma" w:cs="Tahoma"/>
                <w:sz w:val="24"/>
                <w:szCs w:val="24"/>
              </w:rPr>
              <w:t>’s</w:t>
            </w:r>
            <w:r w:rsidRPr="00E06F40">
              <w:rPr>
                <w:rFonts w:ascii="Tahoma" w:hAnsi="Tahoma" w:cs="Tahoma"/>
                <w:sz w:val="24"/>
                <w:szCs w:val="24"/>
              </w:rPr>
              <w:t xml:space="preserve"> ethical leadership survey which will be issued at the end of </w:t>
            </w:r>
            <w:proofErr w:type="spellStart"/>
            <w:r w:rsidRPr="00E06F40">
              <w:rPr>
                <w:rFonts w:ascii="Tahoma" w:hAnsi="Tahoma" w:cs="Tahoma"/>
                <w:sz w:val="24"/>
                <w:szCs w:val="24"/>
              </w:rPr>
              <w:t>Setpember</w:t>
            </w:r>
            <w:proofErr w:type="spellEnd"/>
            <w:r w:rsidRPr="00E06F40">
              <w:rPr>
                <w:rFonts w:ascii="Tahoma" w:hAnsi="Tahoma" w:cs="Tahoma"/>
                <w:sz w:val="24"/>
                <w:szCs w:val="24"/>
              </w:rPr>
              <w:t xml:space="preserve">.  </w:t>
            </w:r>
          </w:p>
          <w:p w14:paraId="2D8F40B5" w14:textId="77777777" w:rsidR="0088415C" w:rsidRPr="00E06F40" w:rsidRDefault="0088415C" w:rsidP="00E252B0">
            <w:pPr>
              <w:tabs>
                <w:tab w:val="left" w:pos="567"/>
              </w:tabs>
              <w:rPr>
                <w:rFonts w:ascii="Tahoma" w:hAnsi="Tahoma" w:cs="Tahoma"/>
                <w:sz w:val="24"/>
                <w:szCs w:val="24"/>
              </w:rPr>
            </w:pPr>
          </w:p>
          <w:p w14:paraId="7DFCDF95" w14:textId="792FAC6E" w:rsidR="008B2228" w:rsidRPr="00E06F40" w:rsidRDefault="0088415C" w:rsidP="00E252B0">
            <w:pPr>
              <w:tabs>
                <w:tab w:val="left" w:pos="567"/>
              </w:tabs>
              <w:rPr>
                <w:rFonts w:ascii="Tahoma" w:hAnsi="Tahoma" w:cs="Tahoma"/>
                <w:sz w:val="24"/>
                <w:szCs w:val="24"/>
              </w:rPr>
            </w:pPr>
            <w:r w:rsidRPr="00E06F40">
              <w:rPr>
                <w:rFonts w:ascii="Tahoma" w:hAnsi="Tahoma" w:cs="Tahoma"/>
                <w:sz w:val="24"/>
                <w:szCs w:val="24"/>
              </w:rPr>
              <w:t xml:space="preserve">Direction was provided to prioritise the end to end review of the recruitment and promotion process rather than attempting to (and in addition) complete the review of the grievance and abstraction processes. These will slip </w:t>
            </w:r>
            <w:r w:rsidR="007068B0" w:rsidRPr="00E06F40">
              <w:rPr>
                <w:rFonts w:ascii="Tahoma" w:hAnsi="Tahoma" w:cs="Tahoma"/>
                <w:sz w:val="24"/>
                <w:szCs w:val="24"/>
              </w:rPr>
              <w:t>into Stage 1 once the Board has</w:t>
            </w:r>
            <w:r w:rsidRPr="00E06F40">
              <w:rPr>
                <w:rFonts w:ascii="Tahoma" w:hAnsi="Tahoma" w:cs="Tahoma"/>
                <w:sz w:val="24"/>
                <w:szCs w:val="24"/>
              </w:rPr>
              <w:t xml:space="preserve"> received recommendations for Recruitment and Promotion. </w:t>
            </w:r>
          </w:p>
        </w:tc>
      </w:tr>
      <w:tr w:rsidR="008B2228" w:rsidRPr="00E06F40" w14:paraId="5D7B2DC2" w14:textId="77777777" w:rsidTr="0088415C">
        <w:tc>
          <w:tcPr>
            <w:tcW w:w="2269" w:type="dxa"/>
          </w:tcPr>
          <w:p w14:paraId="305083C0" w14:textId="54B472C3" w:rsidR="008B2228" w:rsidRPr="00E06F40" w:rsidRDefault="008B2228" w:rsidP="008B2228">
            <w:pPr>
              <w:tabs>
                <w:tab w:val="left" w:pos="567"/>
              </w:tabs>
              <w:ind w:right="-188"/>
              <w:rPr>
                <w:rFonts w:ascii="Tahoma" w:hAnsi="Tahoma" w:cs="Tahoma"/>
                <w:sz w:val="24"/>
                <w:szCs w:val="24"/>
              </w:rPr>
            </w:pPr>
            <w:r w:rsidRPr="00E06F40">
              <w:rPr>
                <w:rFonts w:ascii="Tahoma" w:hAnsi="Tahoma" w:cs="Tahoma"/>
                <w:sz w:val="24"/>
                <w:szCs w:val="24"/>
              </w:rPr>
              <w:t>Leadership</w:t>
            </w:r>
          </w:p>
        </w:tc>
        <w:tc>
          <w:tcPr>
            <w:tcW w:w="1134" w:type="dxa"/>
          </w:tcPr>
          <w:p w14:paraId="1BDB3192" w14:textId="06E784F4" w:rsidR="008B2228" w:rsidRPr="00E06F40" w:rsidRDefault="0088415C" w:rsidP="008B2228">
            <w:pPr>
              <w:tabs>
                <w:tab w:val="left" w:pos="567"/>
              </w:tabs>
              <w:ind w:right="-188"/>
              <w:rPr>
                <w:rFonts w:ascii="Tahoma" w:hAnsi="Tahoma" w:cs="Tahoma"/>
                <w:sz w:val="24"/>
                <w:szCs w:val="24"/>
              </w:rPr>
            </w:pPr>
            <w:r w:rsidRPr="00E06F40">
              <w:rPr>
                <w:rFonts w:ascii="Tahoma" w:hAnsi="Tahoma" w:cs="Tahoma"/>
                <w:color w:val="92D050"/>
                <w:sz w:val="24"/>
                <w:szCs w:val="24"/>
              </w:rPr>
              <w:t>Green</w:t>
            </w:r>
          </w:p>
        </w:tc>
        <w:tc>
          <w:tcPr>
            <w:tcW w:w="6237" w:type="dxa"/>
          </w:tcPr>
          <w:p w14:paraId="1E3C5870" w14:textId="3A1776C1" w:rsidR="0088415C" w:rsidRPr="00E06F40" w:rsidRDefault="0088415C" w:rsidP="00E252B0">
            <w:pPr>
              <w:tabs>
                <w:tab w:val="left" w:pos="567"/>
              </w:tabs>
              <w:ind w:right="34"/>
              <w:rPr>
                <w:rFonts w:ascii="Tahoma" w:hAnsi="Tahoma" w:cs="Tahoma"/>
                <w:sz w:val="24"/>
                <w:szCs w:val="24"/>
              </w:rPr>
            </w:pPr>
            <w:r w:rsidRPr="00E06F40">
              <w:rPr>
                <w:rFonts w:ascii="Tahoma" w:hAnsi="Tahoma" w:cs="Tahoma"/>
                <w:sz w:val="24"/>
                <w:szCs w:val="24"/>
              </w:rPr>
              <w:t>The Chief Constable’s Pledge has started to be issued through the</w:t>
            </w:r>
            <w:r w:rsidR="00E252B0" w:rsidRPr="00E06F40">
              <w:rPr>
                <w:rFonts w:ascii="Tahoma" w:hAnsi="Tahoma" w:cs="Tahoma"/>
                <w:sz w:val="24"/>
                <w:szCs w:val="24"/>
              </w:rPr>
              <w:t xml:space="preserve"> Senior Leaders</w:t>
            </w:r>
            <w:r w:rsidR="007068B0" w:rsidRPr="00E06F40">
              <w:rPr>
                <w:rFonts w:ascii="Tahoma" w:hAnsi="Tahoma" w:cs="Tahoma"/>
                <w:sz w:val="24"/>
                <w:szCs w:val="24"/>
              </w:rPr>
              <w:t xml:space="preserve"> Quarterly Leadership Events</w:t>
            </w:r>
            <w:r w:rsidRPr="00E06F40">
              <w:rPr>
                <w:rFonts w:ascii="Tahoma" w:hAnsi="Tahoma" w:cs="Tahoma"/>
                <w:sz w:val="24"/>
                <w:szCs w:val="24"/>
              </w:rPr>
              <w:t xml:space="preserve"> and will continue through recruitment, promotion and developme</w:t>
            </w:r>
            <w:r w:rsidR="00E252B0" w:rsidRPr="00E06F40">
              <w:rPr>
                <w:rFonts w:ascii="Tahoma" w:hAnsi="Tahoma" w:cs="Tahoma"/>
                <w:sz w:val="24"/>
                <w:szCs w:val="24"/>
              </w:rPr>
              <w:t>nt days.</w:t>
            </w:r>
          </w:p>
          <w:p w14:paraId="478D20CD" w14:textId="77777777" w:rsidR="0088415C" w:rsidRPr="00E06F40" w:rsidRDefault="0088415C" w:rsidP="00E252B0">
            <w:pPr>
              <w:tabs>
                <w:tab w:val="left" w:pos="567"/>
              </w:tabs>
              <w:ind w:right="34"/>
              <w:rPr>
                <w:rFonts w:ascii="Tahoma" w:hAnsi="Tahoma" w:cs="Tahoma"/>
                <w:sz w:val="24"/>
                <w:szCs w:val="24"/>
              </w:rPr>
            </w:pPr>
          </w:p>
          <w:p w14:paraId="43097931" w14:textId="23F7C6E5" w:rsidR="008B2228" w:rsidRPr="00E06F40" w:rsidRDefault="0088415C" w:rsidP="00E252B0">
            <w:pPr>
              <w:tabs>
                <w:tab w:val="left" w:pos="567"/>
              </w:tabs>
              <w:ind w:right="34"/>
              <w:rPr>
                <w:rFonts w:ascii="Tahoma" w:hAnsi="Tahoma" w:cs="Tahoma"/>
                <w:sz w:val="24"/>
                <w:szCs w:val="24"/>
              </w:rPr>
            </w:pPr>
            <w:r w:rsidRPr="00E06F40">
              <w:rPr>
                <w:rFonts w:ascii="Tahoma" w:hAnsi="Tahoma" w:cs="Tahoma"/>
                <w:sz w:val="24"/>
                <w:szCs w:val="24"/>
              </w:rPr>
              <w:t>The Sgt’s/Inspectors promotion process is complete and the</w:t>
            </w:r>
            <w:r w:rsidR="007068B0" w:rsidRPr="00E06F40">
              <w:rPr>
                <w:rFonts w:ascii="Tahoma" w:hAnsi="Tahoma" w:cs="Tahoma"/>
                <w:sz w:val="24"/>
                <w:szCs w:val="24"/>
              </w:rPr>
              <w:t xml:space="preserve"> associated</w:t>
            </w:r>
            <w:r w:rsidRPr="00E06F40">
              <w:rPr>
                <w:rFonts w:ascii="Tahoma" w:hAnsi="Tahoma" w:cs="Tahoma"/>
                <w:sz w:val="24"/>
                <w:szCs w:val="24"/>
              </w:rPr>
              <w:t xml:space="preserve"> training course has been reviewed, modified with advice from the College of Policing and is now ready for delivery. Support has been provided to identify options for large training </w:t>
            </w:r>
            <w:proofErr w:type="spellStart"/>
            <w:r w:rsidRPr="00E06F40">
              <w:rPr>
                <w:rFonts w:ascii="Tahoma" w:hAnsi="Tahoma" w:cs="Tahoma"/>
                <w:sz w:val="24"/>
                <w:szCs w:val="24"/>
              </w:rPr>
              <w:t>venue</w:t>
            </w:r>
            <w:proofErr w:type="gramStart"/>
            <w:r w:rsidRPr="00E06F40">
              <w:rPr>
                <w:rFonts w:ascii="Tahoma" w:hAnsi="Tahoma" w:cs="Tahoma"/>
                <w:sz w:val="24"/>
                <w:szCs w:val="24"/>
              </w:rPr>
              <w:t>;s</w:t>
            </w:r>
            <w:proofErr w:type="spellEnd"/>
            <w:proofErr w:type="gramEnd"/>
            <w:r w:rsidRPr="00E06F40">
              <w:rPr>
                <w:rFonts w:ascii="Tahoma" w:hAnsi="Tahoma" w:cs="Tahoma"/>
                <w:sz w:val="24"/>
                <w:szCs w:val="24"/>
              </w:rPr>
              <w:t xml:space="preserve"> which has been identified as an issue. </w:t>
            </w:r>
          </w:p>
        </w:tc>
      </w:tr>
      <w:tr w:rsidR="008B2228" w:rsidRPr="00E06F40" w14:paraId="7A9AC2A4" w14:textId="77777777" w:rsidTr="0088415C">
        <w:tc>
          <w:tcPr>
            <w:tcW w:w="2269" w:type="dxa"/>
          </w:tcPr>
          <w:p w14:paraId="599746F6" w14:textId="0C19743E" w:rsidR="008B2228" w:rsidRPr="00E06F40" w:rsidRDefault="008B2228" w:rsidP="008B2228">
            <w:pPr>
              <w:tabs>
                <w:tab w:val="left" w:pos="567"/>
              </w:tabs>
              <w:ind w:right="-188"/>
              <w:rPr>
                <w:rFonts w:ascii="Tahoma" w:hAnsi="Tahoma" w:cs="Tahoma"/>
                <w:sz w:val="24"/>
                <w:szCs w:val="24"/>
              </w:rPr>
            </w:pPr>
            <w:r w:rsidRPr="00E06F40">
              <w:rPr>
                <w:rFonts w:ascii="Tahoma" w:hAnsi="Tahoma" w:cs="Tahoma"/>
                <w:sz w:val="24"/>
                <w:szCs w:val="24"/>
              </w:rPr>
              <w:lastRenderedPageBreak/>
              <w:t>Understanding and Managing Demand</w:t>
            </w:r>
          </w:p>
        </w:tc>
        <w:tc>
          <w:tcPr>
            <w:tcW w:w="1134" w:type="dxa"/>
          </w:tcPr>
          <w:p w14:paraId="1B8A4341" w14:textId="7F9271FE" w:rsidR="008B2228" w:rsidRPr="00E06F40" w:rsidRDefault="006A39D0" w:rsidP="008B2228">
            <w:pPr>
              <w:tabs>
                <w:tab w:val="left" w:pos="567"/>
              </w:tabs>
              <w:ind w:right="-188"/>
              <w:rPr>
                <w:rFonts w:ascii="Tahoma" w:hAnsi="Tahoma" w:cs="Tahoma"/>
                <w:sz w:val="24"/>
                <w:szCs w:val="24"/>
              </w:rPr>
            </w:pPr>
            <w:r w:rsidRPr="00E06F40">
              <w:rPr>
                <w:rFonts w:ascii="Tahoma" w:hAnsi="Tahoma" w:cs="Tahoma"/>
                <w:color w:val="92D050"/>
                <w:sz w:val="24"/>
                <w:szCs w:val="24"/>
              </w:rPr>
              <w:t>Green</w:t>
            </w:r>
          </w:p>
        </w:tc>
        <w:tc>
          <w:tcPr>
            <w:tcW w:w="6237" w:type="dxa"/>
          </w:tcPr>
          <w:p w14:paraId="5F02CAA0" w14:textId="00BF4262" w:rsidR="008B2228" w:rsidRPr="00E06F40" w:rsidRDefault="006A39D0" w:rsidP="00E252B0">
            <w:pPr>
              <w:tabs>
                <w:tab w:val="left" w:pos="567"/>
              </w:tabs>
              <w:ind w:right="34"/>
              <w:rPr>
                <w:rFonts w:ascii="Tahoma" w:hAnsi="Tahoma" w:cs="Tahoma"/>
                <w:sz w:val="24"/>
                <w:szCs w:val="24"/>
              </w:rPr>
            </w:pPr>
            <w:r w:rsidRPr="00E06F40">
              <w:rPr>
                <w:rFonts w:ascii="Tahoma" w:hAnsi="Tahoma" w:cs="Tahoma"/>
                <w:sz w:val="24"/>
                <w:szCs w:val="24"/>
              </w:rPr>
              <w:t>Slippage has been tolerated for the Demand recommendations. This will cover the following areas of the Force and deliver November 2020:</w:t>
            </w:r>
          </w:p>
          <w:p w14:paraId="3810FC2D" w14:textId="56E7DC72" w:rsidR="006A39D0" w:rsidRPr="00E06F40" w:rsidRDefault="006A39D0" w:rsidP="00E252B0">
            <w:pPr>
              <w:pStyle w:val="ListParagraph"/>
              <w:numPr>
                <w:ilvl w:val="3"/>
                <w:numId w:val="2"/>
              </w:numPr>
              <w:tabs>
                <w:tab w:val="left" w:pos="567"/>
              </w:tabs>
              <w:ind w:right="34"/>
              <w:rPr>
                <w:rFonts w:ascii="Tahoma" w:hAnsi="Tahoma" w:cs="Tahoma"/>
                <w:sz w:val="24"/>
                <w:szCs w:val="24"/>
              </w:rPr>
            </w:pPr>
            <w:r w:rsidRPr="00E06F40">
              <w:rPr>
                <w:rFonts w:ascii="Tahoma" w:hAnsi="Tahoma" w:cs="Tahoma"/>
                <w:sz w:val="24"/>
                <w:szCs w:val="24"/>
              </w:rPr>
              <w:t>Response</w:t>
            </w:r>
            <w:r w:rsidR="00E252B0" w:rsidRPr="00E06F40">
              <w:rPr>
                <w:rFonts w:ascii="Tahoma" w:hAnsi="Tahoma" w:cs="Tahoma"/>
                <w:sz w:val="24"/>
                <w:szCs w:val="24"/>
              </w:rPr>
              <w:t xml:space="preserve"> (initial findings reported Sept)</w:t>
            </w:r>
          </w:p>
          <w:p w14:paraId="60DDA545" w14:textId="4A77DE62" w:rsidR="006A39D0" w:rsidRPr="00E06F40" w:rsidRDefault="006A39D0" w:rsidP="00E252B0">
            <w:pPr>
              <w:pStyle w:val="ListParagraph"/>
              <w:numPr>
                <w:ilvl w:val="3"/>
                <w:numId w:val="2"/>
              </w:numPr>
              <w:tabs>
                <w:tab w:val="left" w:pos="567"/>
              </w:tabs>
              <w:ind w:right="34"/>
              <w:rPr>
                <w:rFonts w:ascii="Tahoma" w:hAnsi="Tahoma" w:cs="Tahoma"/>
                <w:sz w:val="24"/>
                <w:szCs w:val="24"/>
              </w:rPr>
            </w:pPr>
            <w:r w:rsidRPr="00E06F40">
              <w:rPr>
                <w:rFonts w:ascii="Tahoma" w:hAnsi="Tahoma" w:cs="Tahoma"/>
                <w:sz w:val="24"/>
                <w:szCs w:val="24"/>
              </w:rPr>
              <w:t>Investigation</w:t>
            </w:r>
            <w:r w:rsidR="00E252B0" w:rsidRPr="00E06F40">
              <w:rPr>
                <w:rFonts w:ascii="Tahoma" w:hAnsi="Tahoma" w:cs="Tahoma"/>
                <w:sz w:val="24"/>
                <w:szCs w:val="24"/>
              </w:rPr>
              <w:t xml:space="preserve"> (initial findings reported Oct)</w:t>
            </w:r>
          </w:p>
          <w:p w14:paraId="60984D79" w14:textId="03229AEF" w:rsidR="006A39D0" w:rsidRPr="00E06F40" w:rsidRDefault="006A39D0" w:rsidP="00E252B0">
            <w:pPr>
              <w:pStyle w:val="ListParagraph"/>
              <w:numPr>
                <w:ilvl w:val="3"/>
                <w:numId w:val="2"/>
              </w:numPr>
              <w:tabs>
                <w:tab w:val="left" w:pos="567"/>
              </w:tabs>
              <w:ind w:right="34"/>
              <w:rPr>
                <w:rFonts w:ascii="Tahoma" w:hAnsi="Tahoma" w:cs="Tahoma"/>
                <w:sz w:val="24"/>
                <w:szCs w:val="24"/>
              </w:rPr>
            </w:pPr>
            <w:r w:rsidRPr="00E06F40">
              <w:rPr>
                <w:rFonts w:ascii="Tahoma" w:hAnsi="Tahoma" w:cs="Tahoma"/>
                <w:sz w:val="24"/>
                <w:szCs w:val="24"/>
              </w:rPr>
              <w:t>Safeguarding</w:t>
            </w:r>
            <w:r w:rsidR="00E252B0" w:rsidRPr="00E06F40">
              <w:rPr>
                <w:rFonts w:ascii="Tahoma" w:hAnsi="Tahoma" w:cs="Tahoma"/>
                <w:sz w:val="24"/>
                <w:szCs w:val="24"/>
              </w:rPr>
              <w:t xml:space="preserve"> (initial findings reported Oct)</w:t>
            </w:r>
          </w:p>
          <w:p w14:paraId="076685AB" w14:textId="7395FCEE" w:rsidR="00E252B0" w:rsidRPr="00E06F40" w:rsidRDefault="00E252B0" w:rsidP="00E252B0">
            <w:pPr>
              <w:pStyle w:val="ListParagraph"/>
              <w:numPr>
                <w:ilvl w:val="3"/>
                <w:numId w:val="2"/>
              </w:numPr>
              <w:tabs>
                <w:tab w:val="left" w:pos="567"/>
              </w:tabs>
              <w:ind w:right="34"/>
              <w:rPr>
                <w:rFonts w:ascii="Tahoma" w:hAnsi="Tahoma" w:cs="Tahoma"/>
                <w:sz w:val="24"/>
                <w:szCs w:val="24"/>
              </w:rPr>
            </w:pPr>
            <w:r w:rsidRPr="00E06F40">
              <w:rPr>
                <w:rFonts w:ascii="Tahoma" w:hAnsi="Tahoma" w:cs="Tahoma"/>
                <w:sz w:val="24"/>
                <w:szCs w:val="24"/>
              </w:rPr>
              <w:t>Final assessment reported November</w:t>
            </w:r>
            <w:r w:rsidR="007068B0" w:rsidRPr="00E06F40">
              <w:rPr>
                <w:rFonts w:ascii="Tahoma" w:hAnsi="Tahoma" w:cs="Tahoma"/>
                <w:sz w:val="24"/>
                <w:szCs w:val="24"/>
              </w:rPr>
              <w:t>.</w:t>
            </w:r>
          </w:p>
          <w:p w14:paraId="3342D37E" w14:textId="77777777" w:rsidR="00AA2FD5" w:rsidRPr="00E06F40" w:rsidRDefault="00AA2FD5" w:rsidP="00E252B0">
            <w:pPr>
              <w:tabs>
                <w:tab w:val="left" w:pos="567"/>
              </w:tabs>
              <w:ind w:right="34"/>
              <w:rPr>
                <w:rFonts w:ascii="Tahoma" w:hAnsi="Tahoma" w:cs="Tahoma"/>
                <w:sz w:val="24"/>
                <w:szCs w:val="24"/>
              </w:rPr>
            </w:pPr>
          </w:p>
          <w:p w14:paraId="2242E011" w14:textId="32FBFF3C" w:rsidR="00AA2FD5" w:rsidRPr="00E06F40" w:rsidRDefault="00DC67E1" w:rsidP="00E252B0">
            <w:pPr>
              <w:tabs>
                <w:tab w:val="left" w:pos="567"/>
              </w:tabs>
              <w:ind w:right="34"/>
              <w:rPr>
                <w:rFonts w:ascii="Tahoma" w:hAnsi="Tahoma" w:cs="Tahoma"/>
                <w:sz w:val="24"/>
                <w:szCs w:val="24"/>
              </w:rPr>
            </w:pPr>
            <w:r w:rsidRPr="00E06F40">
              <w:rPr>
                <w:rFonts w:ascii="Tahoma" w:hAnsi="Tahoma" w:cs="Tahoma"/>
                <w:sz w:val="24"/>
                <w:szCs w:val="24"/>
              </w:rPr>
              <w:t xml:space="preserve">The </w:t>
            </w:r>
            <w:proofErr w:type="spellStart"/>
            <w:r w:rsidRPr="00E06F40">
              <w:rPr>
                <w:rFonts w:ascii="Tahoma" w:hAnsi="Tahoma" w:cs="Tahoma"/>
                <w:sz w:val="24"/>
                <w:szCs w:val="24"/>
              </w:rPr>
              <w:t>workstream</w:t>
            </w:r>
            <w:proofErr w:type="spellEnd"/>
            <w:r w:rsidRPr="00E06F40">
              <w:rPr>
                <w:rFonts w:ascii="Tahoma" w:hAnsi="Tahoma" w:cs="Tahoma"/>
                <w:sz w:val="24"/>
                <w:szCs w:val="24"/>
              </w:rPr>
              <w:t xml:space="preserve"> is also conducting a review on how resources are planned and allocated</w:t>
            </w:r>
            <w:r w:rsidR="007068B0" w:rsidRPr="00E06F40">
              <w:rPr>
                <w:rFonts w:ascii="Tahoma" w:hAnsi="Tahoma" w:cs="Tahoma"/>
                <w:sz w:val="24"/>
                <w:szCs w:val="24"/>
              </w:rPr>
              <w:t xml:space="preserve"> (d</w:t>
            </w:r>
            <w:r w:rsidR="00E252B0" w:rsidRPr="00E06F40">
              <w:rPr>
                <w:rFonts w:ascii="Tahoma" w:hAnsi="Tahoma" w:cs="Tahoma"/>
                <w:sz w:val="24"/>
                <w:szCs w:val="24"/>
              </w:rPr>
              <w:t>uties review),</w:t>
            </w:r>
            <w:r w:rsidRPr="00E06F40">
              <w:rPr>
                <w:rFonts w:ascii="Tahoma" w:hAnsi="Tahoma" w:cs="Tahoma"/>
                <w:sz w:val="24"/>
                <w:szCs w:val="24"/>
              </w:rPr>
              <w:t xml:space="preserve"> the outcomes for this review have been approved and will report at the end of September in line with the Stage 0</w:t>
            </w:r>
            <w:r w:rsidR="00E252B0" w:rsidRPr="00E06F40">
              <w:rPr>
                <w:rFonts w:ascii="Tahoma" w:hAnsi="Tahoma" w:cs="Tahoma"/>
                <w:sz w:val="24"/>
                <w:szCs w:val="24"/>
              </w:rPr>
              <w:t>.</w:t>
            </w:r>
          </w:p>
        </w:tc>
      </w:tr>
      <w:tr w:rsidR="008B2228" w:rsidRPr="00E06F40" w14:paraId="64DC223F" w14:textId="77777777" w:rsidTr="0088415C">
        <w:tc>
          <w:tcPr>
            <w:tcW w:w="2269" w:type="dxa"/>
          </w:tcPr>
          <w:p w14:paraId="1E29FEF2" w14:textId="7EA72EAC" w:rsidR="008B2228" w:rsidRPr="00E06F40" w:rsidRDefault="008B2228" w:rsidP="008B2228">
            <w:pPr>
              <w:tabs>
                <w:tab w:val="left" w:pos="567"/>
              </w:tabs>
              <w:ind w:right="-188"/>
              <w:rPr>
                <w:rFonts w:ascii="Tahoma" w:hAnsi="Tahoma" w:cs="Tahoma"/>
                <w:sz w:val="24"/>
                <w:szCs w:val="24"/>
              </w:rPr>
            </w:pPr>
            <w:r w:rsidRPr="00E06F40">
              <w:rPr>
                <w:rFonts w:ascii="Tahoma" w:hAnsi="Tahoma" w:cs="Tahoma"/>
                <w:sz w:val="24"/>
                <w:szCs w:val="24"/>
              </w:rPr>
              <w:t>Investigation</w:t>
            </w:r>
          </w:p>
        </w:tc>
        <w:tc>
          <w:tcPr>
            <w:tcW w:w="1134" w:type="dxa"/>
          </w:tcPr>
          <w:p w14:paraId="4C265D02" w14:textId="79C2CB8F" w:rsidR="008B2228" w:rsidRPr="00E06F40" w:rsidRDefault="00644E4A" w:rsidP="008B2228">
            <w:pPr>
              <w:tabs>
                <w:tab w:val="left" w:pos="567"/>
              </w:tabs>
              <w:ind w:right="-188"/>
              <w:rPr>
                <w:rFonts w:ascii="Tahoma" w:hAnsi="Tahoma" w:cs="Tahoma"/>
                <w:sz w:val="24"/>
                <w:szCs w:val="24"/>
              </w:rPr>
            </w:pPr>
            <w:r w:rsidRPr="00E06F40">
              <w:rPr>
                <w:rFonts w:ascii="Tahoma" w:hAnsi="Tahoma" w:cs="Tahoma"/>
                <w:color w:val="FF0000"/>
                <w:sz w:val="24"/>
                <w:szCs w:val="24"/>
              </w:rPr>
              <w:t>Red</w:t>
            </w:r>
          </w:p>
        </w:tc>
        <w:tc>
          <w:tcPr>
            <w:tcW w:w="6237" w:type="dxa"/>
          </w:tcPr>
          <w:p w14:paraId="4169933D" w14:textId="77777777" w:rsidR="0078133C" w:rsidRPr="00E06F40" w:rsidRDefault="0078133C" w:rsidP="00E252B0">
            <w:pPr>
              <w:tabs>
                <w:tab w:val="left" w:pos="567"/>
              </w:tabs>
              <w:ind w:right="34"/>
              <w:rPr>
                <w:rFonts w:ascii="Tahoma" w:hAnsi="Tahoma" w:cs="Tahoma"/>
                <w:sz w:val="24"/>
                <w:szCs w:val="24"/>
              </w:rPr>
            </w:pPr>
            <w:r w:rsidRPr="00E06F40">
              <w:rPr>
                <w:rFonts w:ascii="Tahoma" w:hAnsi="Tahoma" w:cs="Tahoma"/>
                <w:sz w:val="24"/>
                <w:szCs w:val="24"/>
              </w:rPr>
              <w:t>Compliance of officers in completing the Raising Investigative Standards (RIS) Phase 1 training has required senior support to increase volume and application. As a result later phases of RIS will now be delayed until senior officers are content that Phase 1 has been adopted.</w:t>
            </w:r>
          </w:p>
          <w:p w14:paraId="30F8795D" w14:textId="77777777" w:rsidR="0078133C" w:rsidRPr="00E06F40" w:rsidRDefault="0078133C" w:rsidP="00E252B0">
            <w:pPr>
              <w:tabs>
                <w:tab w:val="left" w:pos="567"/>
              </w:tabs>
              <w:ind w:right="34"/>
              <w:rPr>
                <w:rFonts w:ascii="Tahoma" w:hAnsi="Tahoma" w:cs="Tahoma"/>
                <w:sz w:val="24"/>
                <w:szCs w:val="24"/>
              </w:rPr>
            </w:pPr>
          </w:p>
          <w:p w14:paraId="5B54A293" w14:textId="04A5EF16" w:rsidR="0078133C" w:rsidRPr="00E06F40" w:rsidRDefault="0078133C" w:rsidP="00E252B0">
            <w:pPr>
              <w:tabs>
                <w:tab w:val="left" w:pos="567"/>
              </w:tabs>
              <w:ind w:right="34"/>
              <w:rPr>
                <w:rFonts w:ascii="Tahoma" w:hAnsi="Tahoma" w:cs="Tahoma"/>
                <w:sz w:val="24"/>
                <w:szCs w:val="24"/>
              </w:rPr>
            </w:pPr>
            <w:r w:rsidRPr="00E06F40">
              <w:rPr>
                <w:rFonts w:ascii="Tahoma" w:hAnsi="Tahoma" w:cs="Tahoma"/>
                <w:sz w:val="24"/>
                <w:szCs w:val="24"/>
              </w:rPr>
              <w:t>A 3 month consultation period was agreed prior to the implementation of the Silver Detective Cadre following advice from Police Federation</w:t>
            </w:r>
            <w:r w:rsidR="00E252B0" w:rsidRPr="00E06F40">
              <w:rPr>
                <w:rFonts w:ascii="Tahoma" w:hAnsi="Tahoma" w:cs="Tahoma"/>
                <w:sz w:val="24"/>
                <w:szCs w:val="24"/>
              </w:rPr>
              <w:t>.</w:t>
            </w:r>
            <w:r w:rsidR="007068B0" w:rsidRPr="00E06F40">
              <w:rPr>
                <w:rFonts w:ascii="Tahoma" w:hAnsi="Tahoma" w:cs="Tahoma"/>
                <w:sz w:val="24"/>
                <w:szCs w:val="24"/>
              </w:rPr>
              <w:t xml:space="preserve"> It is hoped that this will not be necessary if a voluntary agreement can be achieved with the respective staff.</w:t>
            </w:r>
          </w:p>
          <w:p w14:paraId="3365E8FF" w14:textId="77777777" w:rsidR="0078133C" w:rsidRPr="00E06F40" w:rsidRDefault="0078133C" w:rsidP="00E252B0">
            <w:pPr>
              <w:tabs>
                <w:tab w:val="left" w:pos="567"/>
              </w:tabs>
              <w:ind w:right="34"/>
              <w:rPr>
                <w:rFonts w:ascii="Tahoma" w:hAnsi="Tahoma" w:cs="Tahoma"/>
                <w:sz w:val="24"/>
                <w:szCs w:val="24"/>
              </w:rPr>
            </w:pPr>
          </w:p>
          <w:p w14:paraId="76CB006C" w14:textId="2E591424" w:rsidR="008B2228" w:rsidRPr="00E06F40" w:rsidRDefault="0078133C" w:rsidP="00E252B0">
            <w:pPr>
              <w:tabs>
                <w:tab w:val="left" w:pos="567"/>
              </w:tabs>
              <w:ind w:right="34"/>
              <w:rPr>
                <w:rFonts w:ascii="Tahoma" w:hAnsi="Tahoma" w:cs="Tahoma"/>
                <w:sz w:val="24"/>
                <w:szCs w:val="24"/>
              </w:rPr>
            </w:pPr>
            <w:r w:rsidRPr="00E06F40">
              <w:rPr>
                <w:rFonts w:ascii="Tahoma" w:hAnsi="Tahoma" w:cs="Tahoma"/>
                <w:sz w:val="24"/>
                <w:szCs w:val="24"/>
              </w:rPr>
              <w:t xml:space="preserve">Slippage of PIP accreditation assessment </w:t>
            </w:r>
            <w:proofErr w:type="gramStart"/>
            <w:r w:rsidRPr="00E06F40">
              <w:rPr>
                <w:rFonts w:ascii="Tahoma" w:hAnsi="Tahoma" w:cs="Tahoma"/>
                <w:sz w:val="24"/>
                <w:szCs w:val="24"/>
              </w:rPr>
              <w:t>and  review</w:t>
            </w:r>
            <w:proofErr w:type="gramEnd"/>
            <w:r w:rsidRPr="00E06F40">
              <w:rPr>
                <w:rFonts w:ascii="Tahoma" w:hAnsi="Tahoma" w:cs="Tahoma"/>
                <w:sz w:val="24"/>
                <w:szCs w:val="24"/>
              </w:rPr>
              <w:t xml:space="preserve"> of IT projects that would support Investigation until the end of September 2020 – this is movement within the stage.</w:t>
            </w:r>
          </w:p>
        </w:tc>
      </w:tr>
    </w:tbl>
    <w:p w14:paraId="1795371E" w14:textId="0A25162E" w:rsidR="008B2228" w:rsidRPr="00E06F40" w:rsidRDefault="008B2228" w:rsidP="005A5A8E">
      <w:pPr>
        <w:tabs>
          <w:tab w:val="left" w:pos="567"/>
        </w:tabs>
        <w:spacing w:after="0" w:line="240" w:lineRule="auto"/>
        <w:ind w:right="-188"/>
        <w:rPr>
          <w:rFonts w:ascii="Tahoma" w:hAnsi="Tahoma" w:cs="Tahoma"/>
        </w:rPr>
      </w:pPr>
    </w:p>
    <w:p w14:paraId="610123EE" w14:textId="16A0ED76" w:rsidR="005A5A8E" w:rsidRPr="00E06F40" w:rsidRDefault="005A5A8E" w:rsidP="00AC704F">
      <w:pPr>
        <w:pStyle w:val="ListParagraph"/>
        <w:numPr>
          <w:ilvl w:val="1"/>
          <w:numId w:val="2"/>
        </w:numPr>
        <w:spacing w:after="0" w:line="240" w:lineRule="auto"/>
        <w:ind w:left="567" w:right="-188" w:hanging="567"/>
        <w:rPr>
          <w:rFonts w:ascii="Tahoma" w:hAnsi="Tahoma" w:cs="Tahoma"/>
          <w:sz w:val="24"/>
          <w:szCs w:val="24"/>
        </w:rPr>
      </w:pPr>
      <w:r w:rsidRPr="00E06F40">
        <w:rPr>
          <w:rFonts w:ascii="Tahoma" w:hAnsi="Tahoma" w:cs="Tahoma"/>
          <w:sz w:val="24"/>
          <w:szCs w:val="24"/>
        </w:rPr>
        <w:t xml:space="preserve">As mentioned in the first section of the report an additional </w:t>
      </w:r>
      <w:proofErr w:type="spellStart"/>
      <w:r w:rsidRPr="00E06F40">
        <w:rPr>
          <w:rFonts w:ascii="Tahoma" w:hAnsi="Tahoma" w:cs="Tahoma"/>
          <w:sz w:val="24"/>
          <w:szCs w:val="24"/>
        </w:rPr>
        <w:t>workstream</w:t>
      </w:r>
      <w:proofErr w:type="spellEnd"/>
      <w:r w:rsidRPr="00E06F40">
        <w:rPr>
          <w:rFonts w:ascii="Tahoma" w:hAnsi="Tahoma" w:cs="Tahoma"/>
          <w:sz w:val="24"/>
          <w:szCs w:val="24"/>
        </w:rPr>
        <w:t xml:space="preserve"> has now been added to the Service Improvement Programme in September. The FCR project manager Temporary Head of FCR and the SIT Programme team will now assess the addition as part of the </w:t>
      </w:r>
      <w:proofErr w:type="spellStart"/>
      <w:r w:rsidRPr="00E06F40">
        <w:rPr>
          <w:rFonts w:ascii="Tahoma" w:hAnsi="Tahoma" w:cs="Tahoma"/>
          <w:sz w:val="24"/>
          <w:szCs w:val="24"/>
        </w:rPr>
        <w:t>the</w:t>
      </w:r>
      <w:proofErr w:type="spellEnd"/>
      <w:r w:rsidRPr="00E06F40">
        <w:rPr>
          <w:rFonts w:ascii="Tahoma" w:hAnsi="Tahoma" w:cs="Tahoma"/>
          <w:sz w:val="24"/>
          <w:szCs w:val="24"/>
        </w:rPr>
        <w:t xml:space="preserve"> end Stage 0 review. </w:t>
      </w:r>
    </w:p>
    <w:p w14:paraId="1CABDA05" w14:textId="0B949D99" w:rsidR="0076554F" w:rsidRPr="00E06F40" w:rsidRDefault="0076554F" w:rsidP="005A5A8E">
      <w:pPr>
        <w:spacing w:after="0" w:line="240" w:lineRule="auto"/>
        <w:ind w:right="-188"/>
        <w:rPr>
          <w:rFonts w:ascii="Tahoma" w:hAnsi="Tahoma" w:cs="Tahoma"/>
          <w:sz w:val="24"/>
          <w:szCs w:val="24"/>
        </w:rPr>
      </w:pPr>
    </w:p>
    <w:p w14:paraId="1CABDA06" w14:textId="77777777" w:rsidR="00AD264D" w:rsidRPr="00E06F40" w:rsidRDefault="002E4142" w:rsidP="0076554F">
      <w:pPr>
        <w:pStyle w:val="ListParagraph"/>
        <w:numPr>
          <w:ilvl w:val="1"/>
          <w:numId w:val="2"/>
        </w:numPr>
        <w:tabs>
          <w:tab w:val="left" w:pos="567"/>
        </w:tabs>
        <w:spacing w:after="0" w:line="240" w:lineRule="auto"/>
        <w:ind w:left="567" w:right="-188" w:hanging="567"/>
        <w:rPr>
          <w:rFonts w:ascii="Tahoma" w:hAnsi="Tahoma" w:cs="Tahoma"/>
          <w:sz w:val="28"/>
          <w:szCs w:val="28"/>
        </w:rPr>
      </w:pPr>
      <w:r w:rsidRPr="00E06F40">
        <w:rPr>
          <w:rFonts w:ascii="Tahoma" w:hAnsi="Tahoma" w:cs="Tahoma"/>
          <w:b/>
          <w:sz w:val="28"/>
          <w:szCs w:val="28"/>
        </w:rPr>
        <w:t xml:space="preserve">Stage 0 – Immediate Response and Stability through </w:t>
      </w:r>
      <w:proofErr w:type="spellStart"/>
      <w:r w:rsidRPr="00E06F40">
        <w:rPr>
          <w:rFonts w:ascii="Tahoma" w:hAnsi="Tahoma" w:cs="Tahoma"/>
          <w:b/>
          <w:sz w:val="28"/>
          <w:szCs w:val="28"/>
        </w:rPr>
        <w:t>CoVID</w:t>
      </w:r>
      <w:proofErr w:type="spellEnd"/>
      <w:r w:rsidRPr="00E06F40">
        <w:rPr>
          <w:rFonts w:ascii="Tahoma" w:hAnsi="Tahoma" w:cs="Tahoma"/>
          <w:sz w:val="28"/>
          <w:szCs w:val="28"/>
        </w:rPr>
        <w:t xml:space="preserve">. </w:t>
      </w:r>
    </w:p>
    <w:p w14:paraId="1CABDA07" w14:textId="77777777" w:rsidR="00AD264D" w:rsidRPr="00E06F40" w:rsidRDefault="00AD264D" w:rsidP="00AD264D">
      <w:pPr>
        <w:tabs>
          <w:tab w:val="left" w:pos="567"/>
        </w:tabs>
        <w:spacing w:after="0" w:line="240" w:lineRule="auto"/>
        <w:ind w:left="360" w:right="-188"/>
        <w:rPr>
          <w:rFonts w:ascii="Tahoma" w:hAnsi="Tahoma" w:cs="Tahoma"/>
          <w:sz w:val="24"/>
          <w:szCs w:val="24"/>
        </w:rPr>
      </w:pPr>
    </w:p>
    <w:p w14:paraId="1CABDA08" w14:textId="1A715A12" w:rsidR="00AD264D" w:rsidRPr="00E06F40" w:rsidRDefault="006964F9" w:rsidP="002E4142">
      <w:pPr>
        <w:pStyle w:val="ListParagraph"/>
        <w:numPr>
          <w:ilvl w:val="2"/>
          <w:numId w:val="2"/>
        </w:numPr>
        <w:tabs>
          <w:tab w:val="left" w:pos="567"/>
        </w:tabs>
        <w:spacing w:after="0" w:line="240" w:lineRule="auto"/>
        <w:ind w:right="-188"/>
        <w:rPr>
          <w:rFonts w:ascii="Tahoma" w:hAnsi="Tahoma" w:cs="Tahoma"/>
          <w:sz w:val="24"/>
          <w:szCs w:val="24"/>
        </w:rPr>
      </w:pPr>
      <w:r w:rsidRPr="00E06F40">
        <w:rPr>
          <w:rFonts w:ascii="Tahoma" w:hAnsi="Tahoma" w:cs="Tahoma"/>
          <w:sz w:val="24"/>
          <w:szCs w:val="24"/>
        </w:rPr>
        <w:t xml:space="preserve">As detailed </w:t>
      </w:r>
      <w:r w:rsidR="005A5A8E" w:rsidRPr="00E06F40">
        <w:rPr>
          <w:rFonts w:ascii="Tahoma" w:hAnsi="Tahoma" w:cs="Tahoma"/>
          <w:sz w:val="24"/>
          <w:szCs w:val="24"/>
        </w:rPr>
        <w:t xml:space="preserve">within the Stage Plan the programme is currently in </w:t>
      </w:r>
      <w:r w:rsidR="00412D40" w:rsidRPr="00E06F40">
        <w:rPr>
          <w:rFonts w:ascii="Tahoma" w:hAnsi="Tahoma" w:cs="Tahoma"/>
          <w:sz w:val="24"/>
          <w:szCs w:val="24"/>
        </w:rPr>
        <w:t>S</w:t>
      </w:r>
      <w:r w:rsidR="002E4142" w:rsidRPr="00E06F40">
        <w:rPr>
          <w:rFonts w:ascii="Tahoma" w:hAnsi="Tahoma" w:cs="Tahoma"/>
          <w:sz w:val="24"/>
          <w:szCs w:val="24"/>
        </w:rPr>
        <w:t xml:space="preserve">tage </w:t>
      </w:r>
      <w:r w:rsidR="00412D40" w:rsidRPr="00E06F40">
        <w:rPr>
          <w:rFonts w:ascii="Tahoma" w:hAnsi="Tahoma" w:cs="Tahoma"/>
          <w:sz w:val="24"/>
          <w:szCs w:val="24"/>
        </w:rPr>
        <w:t xml:space="preserve">0 </w:t>
      </w:r>
      <w:r w:rsidR="005A5A8E" w:rsidRPr="00E06F40">
        <w:rPr>
          <w:rFonts w:ascii="Tahoma" w:hAnsi="Tahoma" w:cs="Tahoma"/>
          <w:sz w:val="24"/>
          <w:szCs w:val="24"/>
        </w:rPr>
        <w:t xml:space="preserve">which </w:t>
      </w:r>
      <w:r w:rsidR="002E4142" w:rsidRPr="00E06F40">
        <w:rPr>
          <w:rFonts w:ascii="Tahoma" w:hAnsi="Tahoma" w:cs="Tahoma"/>
          <w:sz w:val="24"/>
          <w:szCs w:val="24"/>
        </w:rPr>
        <w:t xml:space="preserve">commenced in June 2019 and </w:t>
      </w:r>
      <w:r w:rsidRPr="00E06F40">
        <w:rPr>
          <w:rFonts w:ascii="Tahoma" w:hAnsi="Tahoma" w:cs="Tahoma"/>
          <w:sz w:val="24"/>
          <w:szCs w:val="24"/>
        </w:rPr>
        <w:t xml:space="preserve">is due for completion at the end of September 2020. </w:t>
      </w:r>
      <w:r w:rsidR="00E73D57" w:rsidRPr="00E06F40">
        <w:rPr>
          <w:rFonts w:ascii="Tahoma" w:hAnsi="Tahoma" w:cs="Tahoma"/>
          <w:sz w:val="24"/>
          <w:szCs w:val="24"/>
        </w:rPr>
        <w:t xml:space="preserve"> </w:t>
      </w:r>
    </w:p>
    <w:p w14:paraId="1CABDA09" w14:textId="77777777" w:rsidR="00AD264D" w:rsidRPr="00E06F40" w:rsidRDefault="00AD264D" w:rsidP="00AD264D">
      <w:pPr>
        <w:tabs>
          <w:tab w:val="left" w:pos="567"/>
        </w:tabs>
        <w:spacing w:after="0" w:line="240" w:lineRule="auto"/>
        <w:ind w:right="-188"/>
        <w:rPr>
          <w:rFonts w:ascii="Tahoma" w:hAnsi="Tahoma" w:cs="Tahoma"/>
          <w:sz w:val="24"/>
          <w:szCs w:val="24"/>
        </w:rPr>
      </w:pPr>
    </w:p>
    <w:p w14:paraId="6EA13568" w14:textId="3F831EB7" w:rsidR="00EE1948" w:rsidRPr="00E06F40" w:rsidRDefault="00412D40" w:rsidP="00412D40">
      <w:pPr>
        <w:pStyle w:val="ListParagraph"/>
        <w:numPr>
          <w:ilvl w:val="2"/>
          <w:numId w:val="2"/>
        </w:numPr>
        <w:tabs>
          <w:tab w:val="left" w:pos="567"/>
        </w:tabs>
        <w:spacing w:after="0" w:line="240" w:lineRule="auto"/>
        <w:ind w:right="-188"/>
        <w:rPr>
          <w:rFonts w:ascii="Tahoma" w:hAnsi="Tahoma" w:cs="Tahoma"/>
          <w:sz w:val="24"/>
          <w:szCs w:val="24"/>
        </w:rPr>
      </w:pPr>
      <w:r w:rsidRPr="00E06F40">
        <w:rPr>
          <w:rFonts w:ascii="Tahoma" w:hAnsi="Tahoma" w:cs="Tahoma"/>
          <w:sz w:val="24"/>
          <w:szCs w:val="24"/>
        </w:rPr>
        <w:lastRenderedPageBreak/>
        <w:t xml:space="preserve">A fundamental aspect of the programme is the assessment and understanding of the </w:t>
      </w:r>
      <w:r w:rsidR="00EE1948" w:rsidRPr="00E06F40">
        <w:rPr>
          <w:rFonts w:ascii="Tahoma" w:hAnsi="Tahoma" w:cs="Tahoma"/>
          <w:sz w:val="24"/>
          <w:szCs w:val="24"/>
        </w:rPr>
        <w:t>Force</w:t>
      </w:r>
      <w:r w:rsidR="002966F3" w:rsidRPr="00E06F40">
        <w:rPr>
          <w:rFonts w:ascii="Tahoma" w:hAnsi="Tahoma" w:cs="Tahoma"/>
          <w:sz w:val="24"/>
          <w:szCs w:val="24"/>
        </w:rPr>
        <w:t>’s</w:t>
      </w:r>
      <w:r w:rsidR="00EE1948" w:rsidRPr="00E06F40">
        <w:rPr>
          <w:rFonts w:ascii="Tahoma" w:hAnsi="Tahoma" w:cs="Tahoma"/>
          <w:sz w:val="24"/>
          <w:szCs w:val="24"/>
        </w:rPr>
        <w:t xml:space="preserve"> </w:t>
      </w:r>
      <w:r w:rsidRPr="00E06F40">
        <w:rPr>
          <w:rFonts w:ascii="Tahoma" w:hAnsi="Tahoma" w:cs="Tahoma"/>
          <w:sz w:val="24"/>
          <w:szCs w:val="24"/>
        </w:rPr>
        <w:t>demand</w:t>
      </w:r>
      <w:r w:rsidR="005A5A8E" w:rsidRPr="00E06F40">
        <w:rPr>
          <w:rFonts w:ascii="Tahoma" w:hAnsi="Tahoma" w:cs="Tahoma"/>
          <w:sz w:val="24"/>
          <w:szCs w:val="24"/>
        </w:rPr>
        <w:t xml:space="preserve"> which will inform both immediate and longer priorities for change and development</w:t>
      </w:r>
      <w:r w:rsidR="00EE1948" w:rsidRPr="00E06F40">
        <w:rPr>
          <w:rFonts w:ascii="Tahoma" w:hAnsi="Tahoma" w:cs="Tahoma"/>
          <w:sz w:val="24"/>
          <w:szCs w:val="24"/>
        </w:rPr>
        <w:t xml:space="preserve">. </w:t>
      </w:r>
      <w:r w:rsidRPr="00E06F40">
        <w:rPr>
          <w:rFonts w:ascii="Tahoma" w:hAnsi="Tahoma" w:cs="Tahoma"/>
          <w:sz w:val="24"/>
          <w:szCs w:val="24"/>
        </w:rPr>
        <w:t xml:space="preserve">A procurement </w:t>
      </w:r>
      <w:r w:rsidR="004C72A1" w:rsidRPr="00E06F40">
        <w:rPr>
          <w:rFonts w:ascii="Tahoma" w:hAnsi="Tahoma" w:cs="Tahoma"/>
          <w:sz w:val="24"/>
          <w:szCs w:val="24"/>
        </w:rPr>
        <w:t>exercise</w:t>
      </w:r>
      <w:r w:rsidRPr="00E06F40">
        <w:rPr>
          <w:rFonts w:ascii="Tahoma" w:hAnsi="Tahoma" w:cs="Tahoma"/>
          <w:sz w:val="24"/>
          <w:szCs w:val="24"/>
        </w:rPr>
        <w:t xml:space="preserve"> </w:t>
      </w:r>
      <w:r w:rsidR="00EE1948" w:rsidRPr="00E06F40">
        <w:rPr>
          <w:rFonts w:ascii="Tahoma" w:hAnsi="Tahoma" w:cs="Tahoma"/>
          <w:sz w:val="24"/>
          <w:szCs w:val="24"/>
        </w:rPr>
        <w:t xml:space="preserve">has been </w:t>
      </w:r>
      <w:r w:rsidR="004C72A1" w:rsidRPr="00E06F40">
        <w:rPr>
          <w:rFonts w:ascii="Tahoma" w:hAnsi="Tahoma" w:cs="Tahoma"/>
          <w:sz w:val="24"/>
          <w:szCs w:val="24"/>
        </w:rPr>
        <w:t>undertaken</w:t>
      </w:r>
      <w:r w:rsidRPr="00E06F40">
        <w:rPr>
          <w:rFonts w:ascii="Tahoma" w:hAnsi="Tahoma" w:cs="Tahoma"/>
          <w:sz w:val="24"/>
          <w:szCs w:val="24"/>
        </w:rPr>
        <w:t xml:space="preserve"> with external consultants </w:t>
      </w:r>
      <w:r w:rsidR="00EE1948" w:rsidRPr="00E06F40">
        <w:rPr>
          <w:rFonts w:ascii="Tahoma" w:hAnsi="Tahoma" w:cs="Tahoma"/>
          <w:sz w:val="24"/>
          <w:szCs w:val="24"/>
        </w:rPr>
        <w:t>suitably qualified</w:t>
      </w:r>
      <w:r w:rsidRPr="00E06F40">
        <w:rPr>
          <w:rFonts w:ascii="Tahoma" w:hAnsi="Tahoma" w:cs="Tahoma"/>
          <w:sz w:val="24"/>
          <w:szCs w:val="24"/>
        </w:rPr>
        <w:t xml:space="preserve"> to assist the Force with this work</w:t>
      </w:r>
      <w:r w:rsidR="00EE1948" w:rsidRPr="00E06F40">
        <w:rPr>
          <w:rFonts w:ascii="Tahoma" w:hAnsi="Tahoma" w:cs="Tahoma"/>
          <w:sz w:val="24"/>
          <w:szCs w:val="24"/>
        </w:rPr>
        <w:t xml:space="preserve">. </w:t>
      </w:r>
      <w:r w:rsidRPr="00E06F40">
        <w:rPr>
          <w:rFonts w:ascii="Tahoma" w:hAnsi="Tahoma" w:cs="Tahoma"/>
          <w:sz w:val="24"/>
          <w:szCs w:val="24"/>
        </w:rPr>
        <w:t>Process Evolution</w:t>
      </w:r>
      <w:r w:rsidR="002966F3" w:rsidRPr="00E06F40">
        <w:rPr>
          <w:rFonts w:ascii="Tahoma" w:hAnsi="Tahoma" w:cs="Tahoma"/>
          <w:sz w:val="24"/>
          <w:szCs w:val="24"/>
        </w:rPr>
        <w:t xml:space="preserve"> was</w:t>
      </w:r>
      <w:r w:rsidR="00EE1948" w:rsidRPr="00E06F40">
        <w:rPr>
          <w:rFonts w:ascii="Tahoma" w:hAnsi="Tahoma" w:cs="Tahoma"/>
          <w:sz w:val="24"/>
          <w:szCs w:val="24"/>
        </w:rPr>
        <w:t xml:space="preserve"> selected following the tendering process. Process Evolution have</w:t>
      </w:r>
      <w:r w:rsidRPr="00E06F40">
        <w:rPr>
          <w:rFonts w:ascii="Tahoma" w:hAnsi="Tahoma" w:cs="Tahoma"/>
          <w:sz w:val="24"/>
          <w:szCs w:val="24"/>
        </w:rPr>
        <w:t xml:space="preserve"> carried out similar work with over 20 UK forces to date.</w:t>
      </w:r>
      <w:r w:rsidR="00EE1948" w:rsidRPr="00E06F40">
        <w:rPr>
          <w:rFonts w:ascii="Tahoma" w:hAnsi="Tahoma" w:cs="Tahoma"/>
          <w:sz w:val="24"/>
          <w:szCs w:val="24"/>
        </w:rPr>
        <w:t xml:space="preserve"> Not only has the Force procured their consultancy services but </w:t>
      </w:r>
      <w:r w:rsidR="002966F3" w:rsidRPr="00E06F40">
        <w:rPr>
          <w:rFonts w:ascii="Tahoma" w:hAnsi="Tahoma" w:cs="Tahoma"/>
          <w:sz w:val="24"/>
          <w:szCs w:val="24"/>
        </w:rPr>
        <w:t xml:space="preserve">in </w:t>
      </w:r>
      <w:r w:rsidR="00EE1948" w:rsidRPr="00E06F40">
        <w:rPr>
          <w:rFonts w:ascii="Tahoma" w:hAnsi="Tahoma" w:cs="Tahoma"/>
          <w:sz w:val="24"/>
          <w:szCs w:val="24"/>
        </w:rPr>
        <w:t xml:space="preserve">addition their analysis tools and software which following </w:t>
      </w:r>
      <w:r w:rsidR="002966F3" w:rsidRPr="00E06F40">
        <w:rPr>
          <w:rFonts w:ascii="Tahoma" w:hAnsi="Tahoma" w:cs="Tahoma"/>
          <w:sz w:val="24"/>
          <w:szCs w:val="24"/>
        </w:rPr>
        <w:t xml:space="preserve">bespoke </w:t>
      </w:r>
      <w:r w:rsidR="00EE1948" w:rsidRPr="00E06F40">
        <w:rPr>
          <w:rFonts w:ascii="Tahoma" w:hAnsi="Tahoma" w:cs="Tahoma"/>
          <w:sz w:val="24"/>
          <w:szCs w:val="24"/>
        </w:rPr>
        <w:t xml:space="preserve">training will enable the Force to review demand on an ongoing basis in the future. </w:t>
      </w:r>
    </w:p>
    <w:p w14:paraId="1E60938E" w14:textId="77777777" w:rsidR="00EE1948" w:rsidRPr="00E06F40" w:rsidRDefault="00EE1948" w:rsidP="00EE1948">
      <w:pPr>
        <w:pStyle w:val="ListParagraph"/>
        <w:rPr>
          <w:rFonts w:ascii="Tahoma" w:hAnsi="Tahoma" w:cs="Tahoma"/>
          <w:sz w:val="24"/>
          <w:szCs w:val="24"/>
        </w:rPr>
      </w:pPr>
    </w:p>
    <w:p w14:paraId="78BF4122" w14:textId="2653519B" w:rsidR="00412D40" w:rsidRPr="00E06F40" w:rsidRDefault="00412D40" w:rsidP="00412D40">
      <w:pPr>
        <w:pStyle w:val="ListParagraph"/>
        <w:numPr>
          <w:ilvl w:val="2"/>
          <w:numId w:val="2"/>
        </w:numPr>
        <w:tabs>
          <w:tab w:val="left" w:pos="567"/>
        </w:tabs>
        <w:spacing w:after="0" w:line="240" w:lineRule="auto"/>
        <w:ind w:right="-188"/>
        <w:rPr>
          <w:rFonts w:ascii="Tahoma" w:hAnsi="Tahoma" w:cs="Tahoma"/>
          <w:sz w:val="24"/>
          <w:szCs w:val="24"/>
        </w:rPr>
      </w:pPr>
      <w:r w:rsidRPr="00E06F40">
        <w:rPr>
          <w:rFonts w:ascii="Tahoma" w:hAnsi="Tahoma" w:cs="Tahoma"/>
          <w:sz w:val="24"/>
          <w:szCs w:val="24"/>
        </w:rPr>
        <w:t xml:space="preserve">Unfortunately delays </w:t>
      </w:r>
      <w:r w:rsidR="00EE1948" w:rsidRPr="00E06F40">
        <w:rPr>
          <w:rFonts w:ascii="Tahoma" w:hAnsi="Tahoma" w:cs="Tahoma"/>
          <w:sz w:val="24"/>
          <w:szCs w:val="24"/>
        </w:rPr>
        <w:t xml:space="preserve">developed </w:t>
      </w:r>
      <w:r w:rsidRPr="00E06F40">
        <w:rPr>
          <w:rFonts w:ascii="Tahoma" w:hAnsi="Tahoma" w:cs="Tahoma"/>
          <w:sz w:val="24"/>
          <w:szCs w:val="24"/>
        </w:rPr>
        <w:t xml:space="preserve">in procuring the Process Evolution contract </w:t>
      </w:r>
      <w:r w:rsidR="004C72A1" w:rsidRPr="00E06F40">
        <w:rPr>
          <w:rFonts w:ascii="Tahoma" w:hAnsi="Tahoma" w:cs="Tahoma"/>
          <w:sz w:val="24"/>
          <w:szCs w:val="24"/>
        </w:rPr>
        <w:t xml:space="preserve">due to </w:t>
      </w:r>
      <w:r w:rsidRPr="00E06F40">
        <w:rPr>
          <w:rFonts w:ascii="Tahoma" w:hAnsi="Tahoma" w:cs="Tahoma"/>
          <w:sz w:val="24"/>
          <w:szCs w:val="24"/>
        </w:rPr>
        <w:t>CoVID19 and also so</w:t>
      </w:r>
      <w:r w:rsidR="004C72A1" w:rsidRPr="00E06F40">
        <w:rPr>
          <w:rFonts w:ascii="Tahoma" w:hAnsi="Tahoma" w:cs="Tahoma"/>
          <w:sz w:val="24"/>
          <w:szCs w:val="24"/>
        </w:rPr>
        <w:t>cial distancing restrictions</w:t>
      </w:r>
      <w:r w:rsidRPr="00E06F40">
        <w:rPr>
          <w:rFonts w:ascii="Tahoma" w:hAnsi="Tahoma" w:cs="Tahoma"/>
          <w:sz w:val="24"/>
          <w:szCs w:val="24"/>
        </w:rPr>
        <w:t xml:space="preserve"> prevented face to face workshops taking place</w:t>
      </w:r>
      <w:r w:rsidR="004C72A1" w:rsidRPr="00E06F40">
        <w:rPr>
          <w:rFonts w:ascii="Tahoma" w:hAnsi="Tahoma" w:cs="Tahoma"/>
          <w:sz w:val="24"/>
          <w:szCs w:val="24"/>
        </w:rPr>
        <w:t xml:space="preserve"> prior to July 2020</w:t>
      </w:r>
      <w:r w:rsidRPr="00E06F40">
        <w:rPr>
          <w:rFonts w:ascii="Tahoma" w:hAnsi="Tahoma" w:cs="Tahoma"/>
          <w:sz w:val="24"/>
          <w:szCs w:val="24"/>
        </w:rPr>
        <w:t xml:space="preserve">. </w:t>
      </w:r>
    </w:p>
    <w:p w14:paraId="1CA605CA" w14:textId="77777777" w:rsidR="00412D40" w:rsidRPr="00E06F40" w:rsidRDefault="00412D40" w:rsidP="00412D40">
      <w:pPr>
        <w:pStyle w:val="ListParagraph"/>
        <w:rPr>
          <w:rFonts w:ascii="Tahoma" w:hAnsi="Tahoma" w:cs="Tahoma"/>
          <w:sz w:val="24"/>
          <w:szCs w:val="24"/>
        </w:rPr>
      </w:pPr>
    </w:p>
    <w:p w14:paraId="6064E4B0" w14:textId="11ADAF63" w:rsidR="00412D40" w:rsidRPr="00E06F40" w:rsidRDefault="00412D40" w:rsidP="00412D40">
      <w:pPr>
        <w:pStyle w:val="ListParagraph"/>
        <w:numPr>
          <w:ilvl w:val="2"/>
          <w:numId w:val="2"/>
        </w:numPr>
        <w:tabs>
          <w:tab w:val="left" w:pos="567"/>
        </w:tabs>
        <w:spacing w:after="0" w:line="240" w:lineRule="auto"/>
        <w:ind w:right="-188"/>
        <w:rPr>
          <w:rFonts w:ascii="Tahoma" w:hAnsi="Tahoma" w:cs="Tahoma"/>
          <w:sz w:val="24"/>
          <w:szCs w:val="24"/>
        </w:rPr>
      </w:pPr>
      <w:r w:rsidRPr="00E06F40">
        <w:rPr>
          <w:rFonts w:ascii="Tahoma" w:hAnsi="Tahoma" w:cs="Tahoma"/>
          <w:sz w:val="24"/>
          <w:szCs w:val="24"/>
        </w:rPr>
        <w:t xml:space="preserve">The impact of the above delay is that the previously planned demand analysis completion date of September 2020 will now slip to the end of November 2020 which is outside of the programme stage timelines. Options to mitigate this issue were discussed with both </w:t>
      </w:r>
      <w:r w:rsidR="002966F3" w:rsidRPr="00E06F40">
        <w:rPr>
          <w:rFonts w:ascii="Tahoma" w:hAnsi="Tahoma" w:cs="Tahoma"/>
          <w:sz w:val="24"/>
          <w:szCs w:val="24"/>
        </w:rPr>
        <w:t xml:space="preserve">the </w:t>
      </w:r>
      <w:r w:rsidRPr="00E06F40">
        <w:rPr>
          <w:rFonts w:ascii="Tahoma" w:hAnsi="Tahoma" w:cs="Tahoma"/>
          <w:sz w:val="24"/>
          <w:szCs w:val="24"/>
        </w:rPr>
        <w:t xml:space="preserve">supplier and within the Local Policing Board </w:t>
      </w:r>
      <w:r w:rsidR="004C72A1" w:rsidRPr="00E06F40">
        <w:rPr>
          <w:rFonts w:ascii="Tahoma" w:hAnsi="Tahoma" w:cs="Tahoma"/>
          <w:sz w:val="24"/>
          <w:szCs w:val="24"/>
        </w:rPr>
        <w:t>but the delay could not be avoided as it</w:t>
      </w:r>
      <w:r w:rsidRPr="00E06F40">
        <w:rPr>
          <w:rFonts w:ascii="Tahoma" w:hAnsi="Tahoma" w:cs="Tahoma"/>
          <w:sz w:val="24"/>
          <w:szCs w:val="24"/>
        </w:rPr>
        <w:t xml:space="preserve"> would </w:t>
      </w:r>
      <w:r w:rsidR="004C72A1" w:rsidRPr="00E06F40">
        <w:rPr>
          <w:rFonts w:ascii="Tahoma" w:hAnsi="Tahoma" w:cs="Tahoma"/>
          <w:sz w:val="24"/>
          <w:szCs w:val="24"/>
        </w:rPr>
        <w:t xml:space="preserve">have </w:t>
      </w:r>
      <w:r w:rsidRPr="00E06F40">
        <w:rPr>
          <w:rFonts w:ascii="Tahoma" w:hAnsi="Tahoma" w:cs="Tahoma"/>
          <w:sz w:val="24"/>
          <w:szCs w:val="24"/>
        </w:rPr>
        <w:t>adversely impact</w:t>
      </w:r>
      <w:r w:rsidR="004C72A1" w:rsidRPr="00E06F40">
        <w:rPr>
          <w:rFonts w:ascii="Tahoma" w:hAnsi="Tahoma" w:cs="Tahoma"/>
          <w:sz w:val="24"/>
          <w:szCs w:val="24"/>
        </w:rPr>
        <w:t>ed</w:t>
      </w:r>
      <w:r w:rsidRPr="00E06F40">
        <w:rPr>
          <w:rFonts w:ascii="Tahoma" w:hAnsi="Tahoma" w:cs="Tahoma"/>
          <w:sz w:val="24"/>
          <w:szCs w:val="24"/>
        </w:rPr>
        <w:t xml:space="preserve"> the accuracy and quality of the </w:t>
      </w:r>
      <w:r w:rsidR="002966F3" w:rsidRPr="00E06F40">
        <w:rPr>
          <w:rFonts w:ascii="Tahoma" w:hAnsi="Tahoma" w:cs="Tahoma"/>
          <w:sz w:val="24"/>
          <w:szCs w:val="24"/>
        </w:rPr>
        <w:t xml:space="preserve">associated </w:t>
      </w:r>
      <w:r w:rsidRPr="00E06F40">
        <w:rPr>
          <w:rFonts w:ascii="Tahoma" w:hAnsi="Tahoma" w:cs="Tahoma"/>
          <w:sz w:val="24"/>
          <w:szCs w:val="24"/>
        </w:rPr>
        <w:t>work.</w:t>
      </w:r>
    </w:p>
    <w:p w14:paraId="7A927AE2" w14:textId="77777777" w:rsidR="00B072C4" w:rsidRPr="00E06F40" w:rsidRDefault="00B072C4" w:rsidP="00B072C4">
      <w:pPr>
        <w:pStyle w:val="ListParagraph"/>
        <w:rPr>
          <w:rFonts w:ascii="Tahoma" w:hAnsi="Tahoma" w:cs="Tahoma"/>
          <w:sz w:val="24"/>
          <w:szCs w:val="24"/>
        </w:rPr>
      </w:pPr>
    </w:p>
    <w:p w14:paraId="26EA036F" w14:textId="050E3C9B" w:rsidR="00B072C4" w:rsidRPr="00E06F40" w:rsidRDefault="00B072C4" w:rsidP="00412D40">
      <w:pPr>
        <w:pStyle w:val="ListParagraph"/>
        <w:numPr>
          <w:ilvl w:val="2"/>
          <w:numId w:val="2"/>
        </w:numPr>
        <w:tabs>
          <w:tab w:val="left" w:pos="567"/>
        </w:tabs>
        <w:spacing w:after="0" w:line="240" w:lineRule="auto"/>
        <w:ind w:right="-188"/>
        <w:rPr>
          <w:rFonts w:ascii="Tahoma" w:hAnsi="Tahoma" w:cs="Tahoma"/>
          <w:sz w:val="24"/>
          <w:szCs w:val="24"/>
        </w:rPr>
      </w:pPr>
      <w:r w:rsidRPr="00E06F40">
        <w:rPr>
          <w:rFonts w:ascii="Tahoma" w:hAnsi="Tahoma" w:cs="Tahoma"/>
          <w:sz w:val="24"/>
          <w:szCs w:val="24"/>
        </w:rPr>
        <w:t xml:space="preserve">There has also been an additional impact as a result of the Process Evolution delay in respect of the end of Stage 0 programme review. Usually </w:t>
      </w:r>
      <w:r w:rsidR="005E083B" w:rsidRPr="00E06F40">
        <w:rPr>
          <w:rFonts w:ascii="Tahoma" w:hAnsi="Tahoma" w:cs="Tahoma"/>
          <w:sz w:val="24"/>
          <w:szCs w:val="24"/>
        </w:rPr>
        <w:t>at the end of a stage of a prog</w:t>
      </w:r>
      <w:r w:rsidR="002966F3" w:rsidRPr="00E06F40">
        <w:rPr>
          <w:rFonts w:ascii="Tahoma" w:hAnsi="Tahoma" w:cs="Tahoma"/>
          <w:sz w:val="24"/>
          <w:szCs w:val="24"/>
        </w:rPr>
        <w:t>ramme a detailed review is</w:t>
      </w:r>
      <w:r w:rsidR="005E083B" w:rsidRPr="00E06F40">
        <w:rPr>
          <w:rFonts w:ascii="Tahoma" w:hAnsi="Tahoma" w:cs="Tahoma"/>
          <w:sz w:val="24"/>
          <w:szCs w:val="24"/>
        </w:rPr>
        <w:t xml:space="preserve"> undertaken to ensure effective delivery of the associated outcomes and deliverables. This will not be </w:t>
      </w:r>
      <w:r w:rsidR="00014AD6" w:rsidRPr="00E06F40">
        <w:rPr>
          <w:rFonts w:ascii="Tahoma" w:hAnsi="Tahoma" w:cs="Tahoma"/>
          <w:sz w:val="24"/>
          <w:szCs w:val="24"/>
        </w:rPr>
        <w:t xml:space="preserve">fully </w:t>
      </w:r>
      <w:r w:rsidR="005E083B" w:rsidRPr="00E06F40">
        <w:rPr>
          <w:rFonts w:ascii="Tahoma" w:hAnsi="Tahoma" w:cs="Tahoma"/>
          <w:sz w:val="24"/>
          <w:szCs w:val="24"/>
        </w:rPr>
        <w:t xml:space="preserve">possible until the results of the Process Evolution work are reported in November. As a result of this the Service Improvement Board (now the Futures Board) granted an </w:t>
      </w:r>
      <w:r w:rsidR="008F77C8" w:rsidRPr="00E06F40">
        <w:rPr>
          <w:rFonts w:ascii="Tahoma" w:hAnsi="Tahoma" w:cs="Tahoma"/>
          <w:sz w:val="24"/>
          <w:szCs w:val="24"/>
        </w:rPr>
        <w:t>extension</w:t>
      </w:r>
      <w:r w:rsidR="005E083B" w:rsidRPr="00E06F40">
        <w:rPr>
          <w:rFonts w:ascii="Tahoma" w:hAnsi="Tahoma" w:cs="Tahoma"/>
          <w:sz w:val="24"/>
          <w:szCs w:val="24"/>
        </w:rPr>
        <w:t xml:space="preserve"> for </w:t>
      </w:r>
      <w:r w:rsidR="00014AD6" w:rsidRPr="00E06F40">
        <w:rPr>
          <w:rFonts w:ascii="Tahoma" w:hAnsi="Tahoma" w:cs="Tahoma"/>
          <w:sz w:val="24"/>
          <w:szCs w:val="24"/>
        </w:rPr>
        <w:t xml:space="preserve">the completion of </w:t>
      </w:r>
      <w:r w:rsidR="005E083B" w:rsidRPr="00E06F40">
        <w:rPr>
          <w:rFonts w:ascii="Tahoma" w:hAnsi="Tahoma" w:cs="Tahoma"/>
          <w:sz w:val="24"/>
          <w:szCs w:val="24"/>
        </w:rPr>
        <w:t xml:space="preserve">the end of Stage 0 review at the July board meeting. This review will now be </w:t>
      </w:r>
      <w:r w:rsidR="00014AD6" w:rsidRPr="00E06F40">
        <w:rPr>
          <w:rFonts w:ascii="Tahoma" w:hAnsi="Tahoma" w:cs="Tahoma"/>
          <w:sz w:val="24"/>
          <w:szCs w:val="24"/>
        </w:rPr>
        <w:t xml:space="preserve">fully </w:t>
      </w:r>
      <w:r w:rsidR="005E083B" w:rsidRPr="00E06F40">
        <w:rPr>
          <w:rFonts w:ascii="Tahoma" w:hAnsi="Tahoma" w:cs="Tahoma"/>
          <w:sz w:val="24"/>
          <w:szCs w:val="24"/>
        </w:rPr>
        <w:t xml:space="preserve">completed </w:t>
      </w:r>
      <w:r w:rsidR="00014AD6" w:rsidRPr="00E06F40">
        <w:rPr>
          <w:rFonts w:ascii="Tahoma" w:hAnsi="Tahoma" w:cs="Tahoma"/>
          <w:sz w:val="24"/>
          <w:szCs w:val="24"/>
        </w:rPr>
        <w:t>by</w:t>
      </w:r>
      <w:r w:rsidR="005E083B" w:rsidRPr="00E06F40">
        <w:rPr>
          <w:rFonts w:ascii="Tahoma" w:hAnsi="Tahoma" w:cs="Tahoma"/>
          <w:sz w:val="24"/>
          <w:szCs w:val="24"/>
        </w:rPr>
        <w:t xml:space="preserve"> November 2020. </w:t>
      </w:r>
    </w:p>
    <w:p w14:paraId="1CABDA23" w14:textId="77777777" w:rsidR="0076554F" w:rsidRPr="00E06F40" w:rsidRDefault="0076554F" w:rsidP="0076554F">
      <w:pPr>
        <w:tabs>
          <w:tab w:val="left" w:pos="567"/>
        </w:tabs>
        <w:spacing w:after="0" w:line="240" w:lineRule="auto"/>
        <w:ind w:left="360" w:right="-188"/>
        <w:rPr>
          <w:rFonts w:ascii="Tahoma" w:hAnsi="Tahoma" w:cs="Tahoma"/>
          <w:sz w:val="24"/>
          <w:szCs w:val="24"/>
        </w:rPr>
      </w:pPr>
    </w:p>
    <w:p w14:paraId="1CABDA24" w14:textId="04B5D016" w:rsidR="002E4142" w:rsidRPr="00E06F40" w:rsidRDefault="005A5A8E" w:rsidP="00D7183C">
      <w:pPr>
        <w:pStyle w:val="ListParagraph"/>
        <w:numPr>
          <w:ilvl w:val="2"/>
          <w:numId w:val="2"/>
        </w:numPr>
        <w:tabs>
          <w:tab w:val="left" w:pos="567"/>
        </w:tabs>
        <w:spacing w:after="0" w:line="240" w:lineRule="auto"/>
        <w:ind w:right="-188"/>
        <w:rPr>
          <w:rFonts w:ascii="Tahoma" w:hAnsi="Tahoma" w:cs="Tahoma"/>
          <w:sz w:val="24"/>
          <w:szCs w:val="24"/>
        </w:rPr>
      </w:pPr>
      <w:r w:rsidRPr="00E06F40">
        <w:rPr>
          <w:rFonts w:ascii="Tahoma" w:hAnsi="Tahoma" w:cs="Tahoma"/>
          <w:sz w:val="24"/>
          <w:szCs w:val="24"/>
        </w:rPr>
        <w:t>The programme and wider implications of the demand slippage have also been discussed as follows:</w:t>
      </w:r>
    </w:p>
    <w:p w14:paraId="0B6310D1" w14:textId="77777777" w:rsidR="005A5A8E" w:rsidRPr="00E06F40" w:rsidRDefault="005A5A8E" w:rsidP="005A5A8E">
      <w:pPr>
        <w:pStyle w:val="ListParagraph"/>
        <w:rPr>
          <w:rFonts w:ascii="Tahoma" w:hAnsi="Tahoma" w:cs="Tahoma"/>
          <w:sz w:val="24"/>
          <w:szCs w:val="24"/>
        </w:rPr>
      </w:pPr>
    </w:p>
    <w:p w14:paraId="5860F464" w14:textId="48FECD14" w:rsidR="005A5A8E" w:rsidRPr="00E06F40" w:rsidRDefault="007068B0" w:rsidP="007068B0">
      <w:pPr>
        <w:pStyle w:val="ListParagraph"/>
        <w:numPr>
          <w:ilvl w:val="3"/>
          <w:numId w:val="16"/>
        </w:numPr>
        <w:spacing w:after="0" w:line="240" w:lineRule="auto"/>
        <w:ind w:right="-188"/>
        <w:rPr>
          <w:rFonts w:ascii="Tahoma" w:hAnsi="Tahoma" w:cs="Tahoma"/>
          <w:sz w:val="24"/>
          <w:szCs w:val="24"/>
        </w:rPr>
      </w:pPr>
      <w:r w:rsidRPr="00E06F40">
        <w:rPr>
          <w:rFonts w:ascii="Tahoma" w:hAnsi="Tahoma" w:cs="Tahoma"/>
          <w:sz w:val="24"/>
          <w:szCs w:val="24"/>
        </w:rPr>
        <w:t>All other Service Improvement</w:t>
      </w:r>
      <w:r w:rsidR="005A5A8E" w:rsidRPr="00E06F40">
        <w:rPr>
          <w:rFonts w:ascii="Tahoma" w:hAnsi="Tahoma" w:cs="Tahoma"/>
          <w:sz w:val="24"/>
          <w:szCs w:val="24"/>
        </w:rPr>
        <w:t xml:space="preserve"> </w:t>
      </w:r>
      <w:proofErr w:type="spellStart"/>
      <w:r w:rsidR="005A5A8E" w:rsidRPr="00E06F40">
        <w:rPr>
          <w:rFonts w:ascii="Tahoma" w:hAnsi="Tahoma" w:cs="Tahoma"/>
          <w:sz w:val="24"/>
          <w:szCs w:val="24"/>
        </w:rPr>
        <w:t>workstreams</w:t>
      </w:r>
      <w:proofErr w:type="spellEnd"/>
      <w:r w:rsidR="005A5A8E" w:rsidRPr="00E06F40">
        <w:rPr>
          <w:rFonts w:ascii="Tahoma" w:hAnsi="Tahoma" w:cs="Tahoma"/>
          <w:sz w:val="24"/>
          <w:szCs w:val="24"/>
        </w:rPr>
        <w:t xml:space="preserve"> are required to deliver as planned therefore providing clarification on those areas of change that have been delivered, not delivered (where agreed) and in addition the various reviews </w:t>
      </w:r>
      <w:r w:rsidR="00E252B0" w:rsidRPr="00E06F40">
        <w:rPr>
          <w:rFonts w:ascii="Tahoma" w:hAnsi="Tahoma" w:cs="Tahoma"/>
          <w:sz w:val="24"/>
          <w:szCs w:val="24"/>
        </w:rPr>
        <w:t xml:space="preserve">and recommendations </w:t>
      </w:r>
      <w:r w:rsidR="005A5A8E" w:rsidRPr="00E06F40">
        <w:rPr>
          <w:rFonts w:ascii="Tahoma" w:hAnsi="Tahoma" w:cs="Tahoma"/>
          <w:sz w:val="24"/>
          <w:szCs w:val="24"/>
        </w:rPr>
        <w:t>that will need to be presented for approval.</w:t>
      </w:r>
    </w:p>
    <w:p w14:paraId="112AA1BE" w14:textId="2A013A4A" w:rsidR="00CB3497" w:rsidRPr="00E06F40" w:rsidRDefault="00CB3497" w:rsidP="007068B0">
      <w:pPr>
        <w:pStyle w:val="ListParagraph"/>
        <w:numPr>
          <w:ilvl w:val="3"/>
          <w:numId w:val="16"/>
        </w:numPr>
        <w:spacing w:after="0" w:line="240" w:lineRule="auto"/>
        <w:ind w:right="-188"/>
        <w:rPr>
          <w:rFonts w:ascii="Tahoma" w:hAnsi="Tahoma" w:cs="Tahoma"/>
          <w:sz w:val="24"/>
          <w:szCs w:val="24"/>
        </w:rPr>
      </w:pPr>
      <w:r w:rsidRPr="00E06F40">
        <w:rPr>
          <w:rFonts w:ascii="Tahoma" w:hAnsi="Tahoma" w:cs="Tahoma"/>
          <w:sz w:val="24"/>
          <w:szCs w:val="24"/>
        </w:rPr>
        <w:t xml:space="preserve">The key decisions from the above will include clarification of those areas </w:t>
      </w:r>
      <w:r w:rsidR="00E252B0" w:rsidRPr="00E06F40">
        <w:rPr>
          <w:rFonts w:ascii="Tahoma" w:hAnsi="Tahoma" w:cs="Tahoma"/>
          <w:sz w:val="24"/>
          <w:szCs w:val="24"/>
        </w:rPr>
        <w:t>where</w:t>
      </w:r>
      <w:r w:rsidRPr="00E06F40">
        <w:rPr>
          <w:rFonts w:ascii="Tahoma" w:hAnsi="Tahoma" w:cs="Tahoma"/>
          <w:sz w:val="24"/>
          <w:szCs w:val="24"/>
        </w:rPr>
        <w:t xml:space="preserve"> the day to day command can now start to manage without the support of the SIT (as the change has been delivered), those aspects that still require support and new requirements that have been identified from the review work conducted or the overall stage. </w:t>
      </w:r>
    </w:p>
    <w:p w14:paraId="0F5CABB5" w14:textId="22D225B5" w:rsidR="00CB3497" w:rsidRPr="00E06F40" w:rsidRDefault="00CB3497" w:rsidP="007068B0">
      <w:pPr>
        <w:pStyle w:val="ListParagraph"/>
        <w:numPr>
          <w:ilvl w:val="3"/>
          <w:numId w:val="16"/>
        </w:numPr>
        <w:spacing w:after="0" w:line="240" w:lineRule="auto"/>
        <w:ind w:right="-188"/>
        <w:rPr>
          <w:rFonts w:ascii="Tahoma" w:hAnsi="Tahoma" w:cs="Tahoma"/>
          <w:sz w:val="24"/>
          <w:szCs w:val="24"/>
        </w:rPr>
      </w:pPr>
      <w:r w:rsidRPr="00E06F40">
        <w:rPr>
          <w:rFonts w:ascii="Tahoma" w:hAnsi="Tahoma" w:cs="Tahoma"/>
          <w:sz w:val="24"/>
          <w:szCs w:val="24"/>
        </w:rPr>
        <w:t xml:space="preserve">Once completed in November the additional information provided by Process Evolution for Response, Investigation and Safeguarding will assist in supporting decisions about force priorities specifically identifying where </w:t>
      </w:r>
      <w:r w:rsidRPr="00E06F40">
        <w:rPr>
          <w:rFonts w:ascii="Tahoma" w:hAnsi="Tahoma" w:cs="Tahoma"/>
          <w:sz w:val="24"/>
          <w:szCs w:val="24"/>
        </w:rPr>
        <w:lastRenderedPageBreak/>
        <w:t>resources are not adequate to meet demand and where change and/or investment is required</w:t>
      </w:r>
      <w:r w:rsidR="007068B0" w:rsidRPr="00E06F40">
        <w:rPr>
          <w:rFonts w:ascii="Tahoma" w:hAnsi="Tahoma" w:cs="Tahoma"/>
          <w:sz w:val="24"/>
          <w:szCs w:val="24"/>
        </w:rPr>
        <w:t>.</w:t>
      </w:r>
    </w:p>
    <w:p w14:paraId="4A674A36" w14:textId="77777777" w:rsidR="00CB3497" w:rsidRPr="00E06F40" w:rsidRDefault="00CB3497" w:rsidP="007068B0">
      <w:pPr>
        <w:pStyle w:val="ListParagraph"/>
        <w:numPr>
          <w:ilvl w:val="3"/>
          <w:numId w:val="16"/>
        </w:numPr>
        <w:spacing w:after="0" w:line="240" w:lineRule="auto"/>
        <w:ind w:right="-188"/>
        <w:rPr>
          <w:rFonts w:ascii="Tahoma" w:hAnsi="Tahoma" w:cs="Tahoma"/>
          <w:sz w:val="24"/>
          <w:szCs w:val="24"/>
        </w:rPr>
      </w:pPr>
      <w:r w:rsidRPr="00E06F40">
        <w:rPr>
          <w:rFonts w:ascii="Tahoma" w:hAnsi="Tahoma" w:cs="Tahoma"/>
          <w:sz w:val="24"/>
          <w:szCs w:val="24"/>
        </w:rPr>
        <w:t>The demand work presented by Process Evolution formulates parts of the Force Management Statement which once completed will also identify where priorities for future investment or change are required.</w:t>
      </w:r>
    </w:p>
    <w:p w14:paraId="44B674B8" w14:textId="6941777F" w:rsidR="005A5A8E" w:rsidRPr="00E06F40" w:rsidRDefault="00CB3497" w:rsidP="007068B0">
      <w:pPr>
        <w:pStyle w:val="ListParagraph"/>
        <w:numPr>
          <w:ilvl w:val="3"/>
          <w:numId w:val="16"/>
        </w:numPr>
        <w:spacing w:after="0" w:line="240" w:lineRule="auto"/>
        <w:ind w:right="-188"/>
        <w:rPr>
          <w:rFonts w:ascii="Tahoma" w:hAnsi="Tahoma" w:cs="Tahoma"/>
          <w:sz w:val="24"/>
          <w:szCs w:val="24"/>
        </w:rPr>
      </w:pPr>
      <w:r w:rsidRPr="00E06F40">
        <w:rPr>
          <w:rFonts w:ascii="Tahoma" w:hAnsi="Tahoma" w:cs="Tahoma"/>
          <w:sz w:val="24"/>
          <w:szCs w:val="24"/>
        </w:rPr>
        <w:t>Wider work progressed by Corporate Services will also bring together other areas of change su</w:t>
      </w:r>
      <w:r w:rsidR="00E252B0" w:rsidRPr="00E06F40">
        <w:rPr>
          <w:rFonts w:ascii="Tahoma" w:hAnsi="Tahoma" w:cs="Tahoma"/>
          <w:sz w:val="24"/>
          <w:szCs w:val="24"/>
        </w:rPr>
        <w:t xml:space="preserve">ch as Fusion, IT development plus working with the OPCC to consider the EDI programme Everyone Matters. </w:t>
      </w:r>
    </w:p>
    <w:p w14:paraId="1CABDA25" w14:textId="77777777" w:rsidR="00D7183C" w:rsidRPr="00E06F40" w:rsidRDefault="00D7183C" w:rsidP="00D7183C">
      <w:pPr>
        <w:tabs>
          <w:tab w:val="left" w:pos="567"/>
        </w:tabs>
        <w:spacing w:after="0" w:line="240" w:lineRule="auto"/>
        <w:ind w:left="360" w:right="-188"/>
        <w:rPr>
          <w:rFonts w:ascii="Tahoma" w:hAnsi="Tahoma" w:cs="Tahoma"/>
          <w:sz w:val="24"/>
          <w:szCs w:val="24"/>
        </w:rPr>
      </w:pPr>
    </w:p>
    <w:p w14:paraId="3C2EC098" w14:textId="6E33562E" w:rsidR="00CB3497" w:rsidRPr="00E06F40" w:rsidRDefault="00CB3497" w:rsidP="00CB3497">
      <w:pPr>
        <w:pStyle w:val="ListParagraph"/>
        <w:numPr>
          <w:ilvl w:val="2"/>
          <w:numId w:val="2"/>
        </w:numPr>
        <w:tabs>
          <w:tab w:val="left" w:pos="567"/>
        </w:tabs>
        <w:spacing w:after="0" w:line="240" w:lineRule="auto"/>
        <w:ind w:right="-188"/>
        <w:rPr>
          <w:rFonts w:ascii="Tahoma" w:hAnsi="Tahoma" w:cs="Tahoma"/>
          <w:sz w:val="24"/>
          <w:szCs w:val="24"/>
        </w:rPr>
      </w:pPr>
      <w:r w:rsidRPr="00E06F40">
        <w:rPr>
          <w:rFonts w:ascii="Tahoma" w:hAnsi="Tahoma" w:cs="Tahoma"/>
          <w:sz w:val="24"/>
          <w:szCs w:val="24"/>
        </w:rPr>
        <w:t xml:space="preserve">Overall the various components supported by a collective approach between </w:t>
      </w:r>
      <w:r w:rsidR="005A5A8E" w:rsidRPr="00E06F40">
        <w:rPr>
          <w:rFonts w:ascii="Tahoma" w:hAnsi="Tahoma" w:cs="Tahoma"/>
          <w:sz w:val="24"/>
          <w:szCs w:val="24"/>
        </w:rPr>
        <w:t xml:space="preserve">Corporate Services </w:t>
      </w:r>
      <w:r w:rsidRPr="00E06F40">
        <w:rPr>
          <w:rFonts w:ascii="Tahoma" w:hAnsi="Tahoma" w:cs="Tahoma"/>
          <w:sz w:val="24"/>
          <w:szCs w:val="24"/>
        </w:rPr>
        <w:t xml:space="preserve">and </w:t>
      </w:r>
      <w:r w:rsidR="007068B0" w:rsidRPr="00E06F40">
        <w:rPr>
          <w:rFonts w:ascii="Tahoma" w:hAnsi="Tahoma" w:cs="Tahoma"/>
          <w:sz w:val="24"/>
          <w:szCs w:val="24"/>
        </w:rPr>
        <w:t>the Service Improvement Team</w:t>
      </w:r>
      <w:r w:rsidRPr="00E06F40">
        <w:rPr>
          <w:rFonts w:ascii="Tahoma" w:hAnsi="Tahoma" w:cs="Tahoma"/>
          <w:sz w:val="24"/>
          <w:szCs w:val="24"/>
        </w:rPr>
        <w:t xml:space="preserve"> can then be shared and considered with senior leaders inevitably leading to difficult decisions about priorities and investment. This will be progressed within the timelines for budget setting to inform decisions on precept. </w:t>
      </w:r>
    </w:p>
    <w:p w14:paraId="48158638" w14:textId="77777777" w:rsidR="00CB3497" w:rsidRPr="00E06F40" w:rsidRDefault="00CB3497" w:rsidP="00CB3497">
      <w:pPr>
        <w:tabs>
          <w:tab w:val="left" w:pos="567"/>
        </w:tabs>
        <w:spacing w:after="0" w:line="240" w:lineRule="auto"/>
        <w:ind w:left="360" w:right="-188"/>
        <w:rPr>
          <w:rFonts w:ascii="Tahoma" w:hAnsi="Tahoma" w:cs="Tahoma"/>
          <w:sz w:val="24"/>
          <w:szCs w:val="24"/>
        </w:rPr>
      </w:pPr>
    </w:p>
    <w:p w14:paraId="1CABDA27" w14:textId="4DA6F405" w:rsidR="00D7183C" w:rsidRPr="00E06F40" w:rsidRDefault="005E083B" w:rsidP="00AC704F">
      <w:pPr>
        <w:pStyle w:val="ListParagraph"/>
        <w:numPr>
          <w:ilvl w:val="2"/>
          <w:numId w:val="2"/>
        </w:numPr>
        <w:tabs>
          <w:tab w:val="left" w:pos="567"/>
        </w:tabs>
        <w:spacing w:after="0" w:line="240" w:lineRule="auto"/>
        <w:ind w:right="-188"/>
        <w:rPr>
          <w:rFonts w:ascii="Tahoma" w:hAnsi="Tahoma" w:cs="Tahoma"/>
          <w:sz w:val="24"/>
          <w:szCs w:val="24"/>
        </w:rPr>
      </w:pPr>
      <w:r w:rsidRPr="00E06F40">
        <w:rPr>
          <w:rFonts w:ascii="Tahoma" w:hAnsi="Tahoma" w:cs="Tahoma"/>
          <w:sz w:val="24"/>
          <w:szCs w:val="24"/>
        </w:rPr>
        <w:t xml:space="preserve">Following the end of Stage 0 </w:t>
      </w:r>
      <w:r w:rsidR="00D7183C" w:rsidRPr="00E06F40">
        <w:rPr>
          <w:rFonts w:ascii="Tahoma" w:hAnsi="Tahoma" w:cs="Tahoma"/>
          <w:sz w:val="24"/>
          <w:szCs w:val="24"/>
        </w:rPr>
        <w:t>review</w:t>
      </w:r>
      <w:r w:rsidR="00014AD6" w:rsidRPr="00E06F40">
        <w:rPr>
          <w:rFonts w:ascii="Tahoma" w:hAnsi="Tahoma" w:cs="Tahoma"/>
          <w:sz w:val="24"/>
          <w:szCs w:val="24"/>
        </w:rPr>
        <w:t>,</w:t>
      </w:r>
      <w:r w:rsidR="00D7183C" w:rsidRPr="00E06F40">
        <w:rPr>
          <w:rFonts w:ascii="Tahoma" w:hAnsi="Tahoma" w:cs="Tahoma"/>
          <w:sz w:val="24"/>
          <w:szCs w:val="24"/>
        </w:rPr>
        <w:t xml:space="preserve"> </w:t>
      </w:r>
      <w:r w:rsidRPr="00E06F40">
        <w:rPr>
          <w:rFonts w:ascii="Tahoma" w:hAnsi="Tahoma" w:cs="Tahoma"/>
          <w:sz w:val="24"/>
          <w:szCs w:val="24"/>
        </w:rPr>
        <w:t>which will be</w:t>
      </w:r>
      <w:r w:rsidR="00D7183C" w:rsidRPr="00E06F40">
        <w:rPr>
          <w:rFonts w:ascii="Tahoma" w:hAnsi="Tahoma" w:cs="Tahoma"/>
          <w:sz w:val="24"/>
          <w:szCs w:val="24"/>
        </w:rPr>
        <w:t xml:space="preserve"> presented at the </w:t>
      </w:r>
      <w:r w:rsidRPr="00E06F40">
        <w:rPr>
          <w:rFonts w:ascii="Tahoma" w:hAnsi="Tahoma" w:cs="Tahoma"/>
          <w:sz w:val="24"/>
          <w:szCs w:val="24"/>
        </w:rPr>
        <w:t>November Futures Board</w:t>
      </w:r>
      <w:r w:rsidR="002966F3" w:rsidRPr="00E06F40">
        <w:rPr>
          <w:rFonts w:ascii="Tahoma" w:hAnsi="Tahoma" w:cs="Tahoma"/>
          <w:sz w:val="24"/>
          <w:szCs w:val="24"/>
        </w:rPr>
        <w:t>,</w:t>
      </w:r>
      <w:r w:rsidRPr="00E06F40">
        <w:rPr>
          <w:rFonts w:ascii="Tahoma" w:hAnsi="Tahoma" w:cs="Tahoma"/>
          <w:sz w:val="24"/>
          <w:szCs w:val="24"/>
        </w:rPr>
        <w:t xml:space="preserve"> approval will be sought </w:t>
      </w:r>
      <w:r w:rsidR="00D7183C" w:rsidRPr="00E06F40">
        <w:rPr>
          <w:rFonts w:ascii="Tahoma" w:hAnsi="Tahoma" w:cs="Tahoma"/>
          <w:sz w:val="24"/>
          <w:szCs w:val="24"/>
        </w:rPr>
        <w:t>to move to Stage 1</w:t>
      </w:r>
      <w:r w:rsidR="000367DF" w:rsidRPr="00E06F40">
        <w:rPr>
          <w:rFonts w:ascii="Tahoma" w:hAnsi="Tahoma" w:cs="Tahoma"/>
          <w:sz w:val="24"/>
          <w:szCs w:val="24"/>
        </w:rPr>
        <w:t xml:space="preserve"> </w:t>
      </w:r>
      <w:r w:rsidR="005A5A8E" w:rsidRPr="00E06F40">
        <w:rPr>
          <w:rFonts w:ascii="Tahoma" w:hAnsi="Tahoma" w:cs="Tahoma"/>
          <w:sz w:val="24"/>
          <w:szCs w:val="24"/>
        </w:rPr>
        <w:t>of the programme.</w:t>
      </w:r>
    </w:p>
    <w:p w14:paraId="7166AD77" w14:textId="77777777" w:rsidR="005A5A8E" w:rsidRPr="00E06F40" w:rsidRDefault="005A5A8E" w:rsidP="005A5A8E">
      <w:pPr>
        <w:pStyle w:val="ListParagraph"/>
        <w:rPr>
          <w:rFonts w:ascii="Tahoma" w:hAnsi="Tahoma" w:cs="Tahoma"/>
          <w:sz w:val="24"/>
          <w:szCs w:val="24"/>
        </w:rPr>
      </w:pPr>
    </w:p>
    <w:p w14:paraId="1CABDA28" w14:textId="7C367B13" w:rsidR="00725ADB" w:rsidRPr="00E06F40" w:rsidRDefault="009C07D3" w:rsidP="00725ADB">
      <w:pPr>
        <w:pStyle w:val="ListParagraph"/>
        <w:numPr>
          <w:ilvl w:val="2"/>
          <w:numId w:val="2"/>
        </w:numPr>
        <w:tabs>
          <w:tab w:val="left" w:pos="567"/>
        </w:tabs>
        <w:spacing w:after="0" w:line="240" w:lineRule="auto"/>
        <w:ind w:right="-188"/>
        <w:rPr>
          <w:rFonts w:ascii="Tahoma" w:hAnsi="Tahoma" w:cs="Tahoma"/>
          <w:sz w:val="24"/>
          <w:szCs w:val="24"/>
        </w:rPr>
      </w:pPr>
      <w:r w:rsidRPr="00E06F40">
        <w:rPr>
          <w:rFonts w:ascii="Tahoma" w:hAnsi="Tahoma" w:cs="Tahoma"/>
          <w:sz w:val="24"/>
          <w:szCs w:val="24"/>
        </w:rPr>
        <w:t xml:space="preserve">The </w:t>
      </w:r>
      <w:r w:rsidR="002966F3" w:rsidRPr="00E06F40">
        <w:rPr>
          <w:rFonts w:ascii="Tahoma" w:hAnsi="Tahoma" w:cs="Tahoma"/>
          <w:sz w:val="24"/>
          <w:szCs w:val="24"/>
        </w:rPr>
        <w:t>attached</w:t>
      </w:r>
      <w:r w:rsidR="005E083B" w:rsidRPr="00E06F40">
        <w:rPr>
          <w:rFonts w:ascii="Tahoma" w:hAnsi="Tahoma" w:cs="Tahoma"/>
          <w:sz w:val="24"/>
          <w:szCs w:val="24"/>
        </w:rPr>
        <w:t xml:space="preserve"> </w:t>
      </w:r>
      <w:r w:rsidRPr="00E06F40">
        <w:rPr>
          <w:rFonts w:ascii="Tahoma" w:hAnsi="Tahoma" w:cs="Tahoma"/>
          <w:sz w:val="24"/>
          <w:szCs w:val="24"/>
        </w:rPr>
        <w:t xml:space="preserve">Stage Plan is updated and reported into the </w:t>
      </w:r>
      <w:r w:rsidR="005E083B" w:rsidRPr="00E06F40">
        <w:rPr>
          <w:rFonts w:ascii="Tahoma" w:hAnsi="Tahoma" w:cs="Tahoma"/>
          <w:sz w:val="24"/>
          <w:szCs w:val="24"/>
        </w:rPr>
        <w:t>Futures Board on a bimonthly basis</w:t>
      </w:r>
      <w:r w:rsidRPr="00E06F40">
        <w:rPr>
          <w:rFonts w:ascii="Tahoma" w:hAnsi="Tahoma" w:cs="Tahoma"/>
          <w:sz w:val="24"/>
          <w:szCs w:val="24"/>
        </w:rPr>
        <w:t xml:space="preserve"> reconfirming progress of the overall stage and/or presenting any changes or exceptio</w:t>
      </w:r>
      <w:r w:rsidR="00725ADB" w:rsidRPr="00E06F40">
        <w:rPr>
          <w:rFonts w:ascii="Tahoma" w:hAnsi="Tahoma" w:cs="Tahoma"/>
          <w:sz w:val="24"/>
          <w:szCs w:val="24"/>
        </w:rPr>
        <w:t>ns that require approval.</w:t>
      </w:r>
    </w:p>
    <w:p w14:paraId="1CABDA29" w14:textId="77777777" w:rsidR="009C07D3" w:rsidRPr="00E06F40" w:rsidRDefault="009C07D3" w:rsidP="009C07D3">
      <w:pPr>
        <w:pStyle w:val="ListParagraph"/>
        <w:rPr>
          <w:rFonts w:ascii="Tahoma" w:hAnsi="Tahoma" w:cs="Tahoma"/>
          <w:sz w:val="24"/>
          <w:szCs w:val="24"/>
        </w:rPr>
      </w:pPr>
    </w:p>
    <w:p w14:paraId="1CABDA2A" w14:textId="77777777" w:rsidR="009C07D3" w:rsidRPr="00E06F40" w:rsidRDefault="009C07D3" w:rsidP="0076554F">
      <w:pPr>
        <w:pStyle w:val="ListParagraph"/>
        <w:numPr>
          <w:ilvl w:val="1"/>
          <w:numId w:val="2"/>
        </w:numPr>
        <w:tabs>
          <w:tab w:val="left" w:pos="567"/>
        </w:tabs>
        <w:spacing w:after="0" w:line="240" w:lineRule="auto"/>
        <w:ind w:left="567" w:right="-188" w:hanging="567"/>
        <w:rPr>
          <w:rFonts w:ascii="Tahoma" w:hAnsi="Tahoma" w:cs="Tahoma"/>
          <w:b/>
          <w:sz w:val="28"/>
          <w:szCs w:val="28"/>
        </w:rPr>
      </w:pPr>
      <w:r w:rsidRPr="00E06F40">
        <w:rPr>
          <w:rFonts w:ascii="Tahoma" w:hAnsi="Tahoma" w:cs="Tahoma"/>
          <w:b/>
          <w:sz w:val="28"/>
          <w:szCs w:val="28"/>
        </w:rPr>
        <w:t>Service Improvement Risks</w:t>
      </w:r>
    </w:p>
    <w:p w14:paraId="1CABDA2B" w14:textId="77777777" w:rsidR="009C07D3" w:rsidRPr="00E06F40" w:rsidRDefault="009C07D3" w:rsidP="009C07D3">
      <w:pPr>
        <w:tabs>
          <w:tab w:val="left" w:pos="567"/>
        </w:tabs>
        <w:spacing w:after="0" w:line="240" w:lineRule="auto"/>
        <w:ind w:left="360" w:right="-188"/>
        <w:rPr>
          <w:rFonts w:ascii="Tahoma" w:hAnsi="Tahoma" w:cs="Tahoma"/>
          <w:b/>
          <w:sz w:val="24"/>
          <w:szCs w:val="24"/>
        </w:rPr>
      </w:pPr>
    </w:p>
    <w:p w14:paraId="1CABDA2C" w14:textId="511C6FAD" w:rsidR="009C07D3" w:rsidRPr="00E06F40" w:rsidRDefault="00DC41F9" w:rsidP="009C07D3">
      <w:pPr>
        <w:pStyle w:val="ListParagraph"/>
        <w:numPr>
          <w:ilvl w:val="2"/>
          <w:numId w:val="2"/>
        </w:numPr>
        <w:tabs>
          <w:tab w:val="left" w:pos="567"/>
        </w:tabs>
        <w:spacing w:after="0" w:line="240" w:lineRule="auto"/>
        <w:ind w:right="-188"/>
        <w:rPr>
          <w:rFonts w:ascii="Tahoma" w:hAnsi="Tahoma" w:cs="Tahoma"/>
          <w:sz w:val="24"/>
          <w:szCs w:val="24"/>
        </w:rPr>
      </w:pPr>
      <w:r w:rsidRPr="00E06F40">
        <w:rPr>
          <w:rFonts w:ascii="Tahoma" w:hAnsi="Tahoma" w:cs="Tahoma"/>
          <w:sz w:val="24"/>
          <w:szCs w:val="24"/>
        </w:rPr>
        <w:t xml:space="preserve">The initial </w:t>
      </w:r>
      <w:r w:rsidR="008F77C8" w:rsidRPr="00E06F40">
        <w:rPr>
          <w:rFonts w:ascii="Tahoma" w:hAnsi="Tahoma" w:cs="Tahoma"/>
          <w:sz w:val="24"/>
          <w:szCs w:val="24"/>
        </w:rPr>
        <w:t>programme</w:t>
      </w:r>
      <w:r w:rsidR="003870D7" w:rsidRPr="00E06F40">
        <w:rPr>
          <w:rFonts w:ascii="Tahoma" w:hAnsi="Tahoma" w:cs="Tahoma"/>
          <w:sz w:val="24"/>
          <w:szCs w:val="24"/>
        </w:rPr>
        <w:t xml:space="preserve"> </w:t>
      </w:r>
      <w:r w:rsidRPr="00E06F40">
        <w:rPr>
          <w:rFonts w:ascii="Tahoma" w:hAnsi="Tahoma" w:cs="Tahoma"/>
          <w:sz w:val="24"/>
          <w:szCs w:val="24"/>
        </w:rPr>
        <w:t>r</w:t>
      </w:r>
      <w:r w:rsidR="00725ADB" w:rsidRPr="00E06F40">
        <w:rPr>
          <w:rFonts w:ascii="Tahoma" w:hAnsi="Tahoma" w:cs="Tahoma"/>
          <w:sz w:val="24"/>
          <w:szCs w:val="24"/>
        </w:rPr>
        <w:t>isk</w:t>
      </w:r>
      <w:r w:rsidR="003870D7" w:rsidRPr="00E06F40">
        <w:rPr>
          <w:rFonts w:ascii="Tahoma" w:hAnsi="Tahoma" w:cs="Tahoma"/>
          <w:sz w:val="24"/>
          <w:szCs w:val="24"/>
        </w:rPr>
        <w:t xml:space="preserve"> register was provided to the </w:t>
      </w:r>
      <w:r w:rsidRPr="00E06F40">
        <w:rPr>
          <w:rFonts w:ascii="Tahoma" w:hAnsi="Tahoma" w:cs="Tahoma"/>
          <w:sz w:val="24"/>
          <w:szCs w:val="24"/>
        </w:rPr>
        <w:t>Audit Committee in June</w:t>
      </w:r>
      <w:r w:rsidR="002966F3" w:rsidRPr="00E06F40">
        <w:rPr>
          <w:rFonts w:ascii="Tahoma" w:hAnsi="Tahoma" w:cs="Tahoma"/>
          <w:sz w:val="24"/>
          <w:szCs w:val="24"/>
        </w:rPr>
        <w:t xml:space="preserve"> 2020</w:t>
      </w:r>
      <w:r w:rsidRPr="00E06F40">
        <w:rPr>
          <w:rFonts w:ascii="Tahoma" w:hAnsi="Tahoma" w:cs="Tahoma"/>
          <w:sz w:val="24"/>
          <w:szCs w:val="24"/>
        </w:rPr>
        <w:t xml:space="preserve"> however an </w:t>
      </w:r>
      <w:r w:rsidR="00521182" w:rsidRPr="00E06F40">
        <w:rPr>
          <w:rFonts w:ascii="Tahoma" w:hAnsi="Tahoma" w:cs="Tahoma"/>
          <w:sz w:val="24"/>
          <w:szCs w:val="24"/>
        </w:rPr>
        <w:t>add</w:t>
      </w:r>
      <w:r w:rsidRPr="00E06F40">
        <w:rPr>
          <w:rFonts w:ascii="Tahoma" w:hAnsi="Tahoma" w:cs="Tahoma"/>
          <w:sz w:val="24"/>
          <w:szCs w:val="24"/>
        </w:rPr>
        <w:t xml:space="preserve">itional risk was added </w:t>
      </w:r>
      <w:r w:rsidR="00521182" w:rsidRPr="00E06F40">
        <w:rPr>
          <w:rFonts w:ascii="Tahoma" w:hAnsi="Tahoma" w:cs="Tahoma"/>
          <w:sz w:val="24"/>
          <w:szCs w:val="24"/>
        </w:rPr>
        <w:t xml:space="preserve">at the July </w:t>
      </w:r>
      <w:r w:rsidR="003870D7" w:rsidRPr="00E06F40">
        <w:rPr>
          <w:rFonts w:ascii="Tahoma" w:hAnsi="Tahoma" w:cs="Tahoma"/>
          <w:sz w:val="24"/>
          <w:szCs w:val="24"/>
        </w:rPr>
        <w:t xml:space="preserve">Service Improvement Board </w:t>
      </w:r>
      <w:r w:rsidR="00521182" w:rsidRPr="00E06F40">
        <w:rPr>
          <w:rFonts w:ascii="Tahoma" w:hAnsi="Tahoma" w:cs="Tahoma"/>
          <w:sz w:val="24"/>
          <w:szCs w:val="24"/>
        </w:rPr>
        <w:t xml:space="preserve">meeting. This risk </w:t>
      </w:r>
      <w:r w:rsidR="003870D7" w:rsidRPr="00E06F40">
        <w:rPr>
          <w:rFonts w:ascii="Tahoma" w:hAnsi="Tahoma" w:cs="Tahoma"/>
          <w:sz w:val="24"/>
          <w:szCs w:val="24"/>
        </w:rPr>
        <w:t xml:space="preserve">was in respect of </w:t>
      </w:r>
      <w:r w:rsidRPr="00E06F40">
        <w:rPr>
          <w:rFonts w:ascii="Tahoma" w:hAnsi="Tahoma" w:cs="Tahoma"/>
          <w:sz w:val="24"/>
          <w:szCs w:val="24"/>
        </w:rPr>
        <w:t xml:space="preserve">Force cultural issues impacting the ability to </w:t>
      </w:r>
      <w:r w:rsidR="008F77C8" w:rsidRPr="00E06F40">
        <w:rPr>
          <w:rFonts w:ascii="Tahoma" w:hAnsi="Tahoma" w:cs="Tahoma"/>
          <w:sz w:val="24"/>
          <w:szCs w:val="24"/>
        </w:rPr>
        <w:t>deliver</w:t>
      </w:r>
      <w:r w:rsidRPr="00E06F40">
        <w:rPr>
          <w:rFonts w:ascii="Tahoma" w:hAnsi="Tahoma" w:cs="Tahoma"/>
          <w:sz w:val="24"/>
          <w:szCs w:val="24"/>
        </w:rPr>
        <w:t xml:space="preserve"> the programme on time or to the required quality criteria.</w:t>
      </w:r>
      <w:r w:rsidR="003870D7" w:rsidRPr="00E06F40">
        <w:rPr>
          <w:rFonts w:ascii="Tahoma" w:hAnsi="Tahoma" w:cs="Tahoma"/>
          <w:sz w:val="24"/>
          <w:szCs w:val="24"/>
        </w:rPr>
        <w:t xml:space="preserve"> </w:t>
      </w:r>
      <w:r w:rsidRPr="00E06F40">
        <w:rPr>
          <w:rFonts w:ascii="Tahoma" w:hAnsi="Tahoma" w:cs="Tahoma"/>
          <w:sz w:val="24"/>
          <w:szCs w:val="24"/>
        </w:rPr>
        <w:t xml:space="preserve">The </w:t>
      </w:r>
      <w:r w:rsidR="003870D7" w:rsidRPr="00E06F40">
        <w:rPr>
          <w:rFonts w:ascii="Tahoma" w:hAnsi="Tahoma" w:cs="Tahoma"/>
          <w:sz w:val="24"/>
          <w:szCs w:val="24"/>
        </w:rPr>
        <w:t xml:space="preserve">cultural </w:t>
      </w:r>
      <w:r w:rsidRPr="00E06F40">
        <w:rPr>
          <w:rFonts w:ascii="Tahoma" w:hAnsi="Tahoma" w:cs="Tahoma"/>
          <w:sz w:val="24"/>
          <w:szCs w:val="24"/>
        </w:rPr>
        <w:t>issues included significant levels of support being required to develop and coach officers and staff in delivery and performance requiremen</w:t>
      </w:r>
      <w:r w:rsidR="003870D7" w:rsidRPr="00E06F40">
        <w:rPr>
          <w:rFonts w:ascii="Tahoma" w:hAnsi="Tahoma" w:cs="Tahoma"/>
          <w:sz w:val="24"/>
          <w:szCs w:val="24"/>
        </w:rPr>
        <w:t>ts; c</w:t>
      </w:r>
      <w:r w:rsidRPr="00E06F40">
        <w:rPr>
          <w:rFonts w:ascii="Tahoma" w:hAnsi="Tahoma" w:cs="Tahoma"/>
          <w:sz w:val="24"/>
          <w:szCs w:val="24"/>
        </w:rPr>
        <w:t>apacity issues to deliver change whilst maintaining daily operational performance</w:t>
      </w:r>
      <w:r w:rsidR="003870D7" w:rsidRPr="00E06F40">
        <w:rPr>
          <w:rFonts w:ascii="Tahoma" w:hAnsi="Tahoma" w:cs="Tahoma"/>
          <w:sz w:val="24"/>
          <w:szCs w:val="24"/>
        </w:rPr>
        <w:t>;</w:t>
      </w:r>
      <w:r w:rsidRPr="00E06F40">
        <w:rPr>
          <w:rFonts w:ascii="Tahoma" w:hAnsi="Tahoma" w:cs="Tahoma"/>
          <w:sz w:val="24"/>
          <w:szCs w:val="24"/>
        </w:rPr>
        <w:t xml:space="preserve"> and a perceived lack of engagement from staff</w:t>
      </w:r>
      <w:r w:rsidR="003870D7" w:rsidRPr="00E06F40">
        <w:rPr>
          <w:rFonts w:ascii="Tahoma" w:hAnsi="Tahoma" w:cs="Tahoma"/>
          <w:sz w:val="24"/>
          <w:szCs w:val="24"/>
        </w:rPr>
        <w:t>.</w:t>
      </w:r>
      <w:r w:rsidRPr="00E06F40">
        <w:rPr>
          <w:rFonts w:ascii="Tahoma" w:hAnsi="Tahoma" w:cs="Tahoma"/>
          <w:sz w:val="24"/>
          <w:szCs w:val="24"/>
        </w:rPr>
        <w:t xml:space="preserve"> </w:t>
      </w:r>
      <w:r w:rsidR="003870D7" w:rsidRPr="00E06F40">
        <w:rPr>
          <w:rFonts w:ascii="Tahoma" w:hAnsi="Tahoma" w:cs="Tahoma"/>
          <w:sz w:val="24"/>
          <w:szCs w:val="24"/>
        </w:rPr>
        <w:t>This risk is also now subject to mitigation activity and regular scrutiny.</w:t>
      </w:r>
    </w:p>
    <w:p w14:paraId="1CABDA2D" w14:textId="77777777" w:rsidR="00725ADB" w:rsidRPr="00E06F40" w:rsidRDefault="00725ADB" w:rsidP="00725ADB">
      <w:pPr>
        <w:tabs>
          <w:tab w:val="left" w:pos="567"/>
        </w:tabs>
        <w:spacing w:after="0" w:line="240" w:lineRule="auto"/>
        <w:ind w:left="360" w:right="-188"/>
        <w:rPr>
          <w:rFonts w:ascii="Tahoma" w:hAnsi="Tahoma" w:cs="Tahoma"/>
          <w:sz w:val="24"/>
          <w:szCs w:val="24"/>
        </w:rPr>
      </w:pPr>
    </w:p>
    <w:p w14:paraId="1CABDA2E" w14:textId="5CC925EA" w:rsidR="00725ADB" w:rsidRPr="00E06F40" w:rsidRDefault="00014AD6" w:rsidP="009C07D3">
      <w:pPr>
        <w:pStyle w:val="ListParagraph"/>
        <w:numPr>
          <w:ilvl w:val="2"/>
          <w:numId w:val="2"/>
        </w:numPr>
        <w:tabs>
          <w:tab w:val="left" w:pos="567"/>
        </w:tabs>
        <w:spacing w:after="0" w:line="240" w:lineRule="auto"/>
        <w:ind w:right="-188"/>
        <w:rPr>
          <w:rFonts w:ascii="Tahoma" w:hAnsi="Tahoma" w:cs="Tahoma"/>
          <w:sz w:val="24"/>
          <w:szCs w:val="24"/>
        </w:rPr>
      </w:pPr>
      <w:r w:rsidRPr="00E06F40">
        <w:rPr>
          <w:rFonts w:ascii="Tahoma" w:hAnsi="Tahoma" w:cs="Tahoma"/>
          <w:sz w:val="24"/>
          <w:szCs w:val="24"/>
        </w:rPr>
        <w:t xml:space="preserve">As the Audit Committee </w:t>
      </w:r>
      <w:r w:rsidR="00501553" w:rsidRPr="00E06F40">
        <w:rPr>
          <w:rFonts w:ascii="Tahoma" w:hAnsi="Tahoma" w:cs="Tahoma"/>
          <w:sz w:val="24"/>
          <w:szCs w:val="24"/>
        </w:rPr>
        <w:t>were provided a copy</w:t>
      </w:r>
      <w:r w:rsidRPr="00E06F40">
        <w:rPr>
          <w:rFonts w:ascii="Tahoma" w:hAnsi="Tahoma" w:cs="Tahoma"/>
          <w:sz w:val="24"/>
          <w:szCs w:val="24"/>
        </w:rPr>
        <w:t xml:space="preserve"> of the </w:t>
      </w:r>
      <w:r w:rsidR="00501553" w:rsidRPr="00E06F40">
        <w:rPr>
          <w:rFonts w:ascii="Tahoma" w:hAnsi="Tahoma" w:cs="Tahoma"/>
          <w:sz w:val="24"/>
          <w:szCs w:val="24"/>
        </w:rPr>
        <w:t xml:space="preserve">programme </w:t>
      </w:r>
      <w:r w:rsidRPr="00E06F40">
        <w:rPr>
          <w:rFonts w:ascii="Tahoma" w:hAnsi="Tahoma" w:cs="Tahoma"/>
          <w:sz w:val="24"/>
          <w:szCs w:val="24"/>
        </w:rPr>
        <w:t xml:space="preserve">risk register in June an updated copy has not been presented </w:t>
      </w:r>
      <w:r w:rsidR="00501553" w:rsidRPr="00E06F40">
        <w:rPr>
          <w:rFonts w:ascii="Tahoma" w:hAnsi="Tahoma" w:cs="Tahoma"/>
          <w:sz w:val="24"/>
          <w:szCs w:val="24"/>
        </w:rPr>
        <w:t>with this report,</w:t>
      </w:r>
      <w:r w:rsidRPr="00E06F40">
        <w:rPr>
          <w:rFonts w:ascii="Tahoma" w:hAnsi="Tahoma" w:cs="Tahoma"/>
          <w:sz w:val="24"/>
          <w:szCs w:val="24"/>
        </w:rPr>
        <w:t xml:space="preserve"> however</w:t>
      </w:r>
      <w:r w:rsidR="00501553" w:rsidRPr="00E06F40">
        <w:rPr>
          <w:rFonts w:ascii="Tahoma" w:hAnsi="Tahoma" w:cs="Tahoma"/>
          <w:sz w:val="24"/>
          <w:szCs w:val="24"/>
        </w:rPr>
        <w:t>,</w:t>
      </w:r>
      <w:r w:rsidRPr="00E06F40">
        <w:rPr>
          <w:rFonts w:ascii="Tahoma" w:hAnsi="Tahoma" w:cs="Tahoma"/>
          <w:sz w:val="24"/>
          <w:szCs w:val="24"/>
        </w:rPr>
        <w:t xml:space="preserve"> </w:t>
      </w:r>
      <w:r w:rsidR="00501553" w:rsidRPr="00E06F40">
        <w:rPr>
          <w:rFonts w:ascii="Tahoma" w:hAnsi="Tahoma" w:cs="Tahoma"/>
          <w:sz w:val="24"/>
          <w:szCs w:val="24"/>
        </w:rPr>
        <w:t xml:space="preserve">this </w:t>
      </w:r>
      <w:r w:rsidRPr="00E06F40">
        <w:rPr>
          <w:rFonts w:ascii="Tahoma" w:hAnsi="Tahoma" w:cs="Tahoma"/>
          <w:sz w:val="24"/>
          <w:szCs w:val="24"/>
        </w:rPr>
        <w:t xml:space="preserve">can be forwarded separately if required. </w:t>
      </w:r>
      <w:r w:rsidR="00F16877" w:rsidRPr="00E06F40">
        <w:rPr>
          <w:rFonts w:ascii="Tahoma" w:hAnsi="Tahoma" w:cs="Tahoma"/>
          <w:sz w:val="24"/>
          <w:szCs w:val="24"/>
        </w:rPr>
        <w:t xml:space="preserve"> All </w:t>
      </w:r>
      <w:r w:rsidR="003870D7" w:rsidRPr="00E06F40">
        <w:rPr>
          <w:rFonts w:ascii="Tahoma" w:hAnsi="Tahoma" w:cs="Tahoma"/>
          <w:sz w:val="24"/>
          <w:szCs w:val="24"/>
        </w:rPr>
        <w:t xml:space="preserve">risks </w:t>
      </w:r>
      <w:r w:rsidR="00F16877" w:rsidRPr="00E06F40">
        <w:rPr>
          <w:rFonts w:ascii="Tahoma" w:hAnsi="Tahoma" w:cs="Tahoma"/>
          <w:sz w:val="24"/>
          <w:szCs w:val="24"/>
        </w:rPr>
        <w:t xml:space="preserve">are </w:t>
      </w:r>
      <w:r w:rsidR="003870D7" w:rsidRPr="00E06F40">
        <w:rPr>
          <w:rFonts w:ascii="Tahoma" w:hAnsi="Tahoma" w:cs="Tahoma"/>
          <w:sz w:val="24"/>
          <w:szCs w:val="24"/>
        </w:rPr>
        <w:t xml:space="preserve">subject to active management and mitigation. </w:t>
      </w:r>
      <w:r w:rsidR="00501553" w:rsidRPr="00E06F40">
        <w:rPr>
          <w:rFonts w:ascii="Tahoma" w:hAnsi="Tahoma" w:cs="Tahoma"/>
          <w:sz w:val="24"/>
          <w:szCs w:val="24"/>
        </w:rPr>
        <w:t xml:space="preserve">Some risks have now been closed down as they have been effectively ameliorated. </w:t>
      </w:r>
      <w:r w:rsidR="003870D7" w:rsidRPr="00E06F40">
        <w:rPr>
          <w:rFonts w:ascii="Tahoma" w:hAnsi="Tahoma" w:cs="Tahoma"/>
          <w:sz w:val="24"/>
          <w:szCs w:val="24"/>
        </w:rPr>
        <w:t xml:space="preserve">Specific risks and feedback is considered </w:t>
      </w:r>
      <w:r w:rsidR="002966F3" w:rsidRPr="00E06F40">
        <w:rPr>
          <w:rFonts w:ascii="Tahoma" w:hAnsi="Tahoma" w:cs="Tahoma"/>
          <w:sz w:val="24"/>
          <w:szCs w:val="24"/>
        </w:rPr>
        <w:t>via the</w:t>
      </w:r>
      <w:r w:rsidR="003870D7" w:rsidRPr="00E06F40">
        <w:rPr>
          <w:rFonts w:ascii="Tahoma" w:hAnsi="Tahoma" w:cs="Tahoma"/>
          <w:sz w:val="24"/>
          <w:szCs w:val="24"/>
        </w:rPr>
        <w:t xml:space="preserve"> monthly Delivery and Assurance groups to identify those risks </w:t>
      </w:r>
      <w:r w:rsidR="002966F3" w:rsidRPr="00E06F40">
        <w:rPr>
          <w:rFonts w:ascii="Tahoma" w:hAnsi="Tahoma" w:cs="Tahoma"/>
          <w:sz w:val="24"/>
          <w:szCs w:val="24"/>
        </w:rPr>
        <w:t>which</w:t>
      </w:r>
      <w:r w:rsidR="003870D7" w:rsidRPr="00E06F40">
        <w:rPr>
          <w:rFonts w:ascii="Tahoma" w:hAnsi="Tahoma" w:cs="Tahoma"/>
          <w:sz w:val="24"/>
          <w:szCs w:val="24"/>
        </w:rPr>
        <w:t xml:space="preserve"> require focus within specific reporting periods</w:t>
      </w:r>
      <w:r w:rsidR="00E4223A" w:rsidRPr="00E06F40">
        <w:rPr>
          <w:rFonts w:ascii="Tahoma" w:hAnsi="Tahoma" w:cs="Tahoma"/>
          <w:sz w:val="24"/>
          <w:szCs w:val="24"/>
        </w:rPr>
        <w:t>.</w:t>
      </w:r>
      <w:r w:rsidR="003870D7" w:rsidRPr="00E06F40">
        <w:rPr>
          <w:rFonts w:ascii="Tahoma" w:hAnsi="Tahoma" w:cs="Tahoma"/>
          <w:sz w:val="24"/>
          <w:szCs w:val="24"/>
        </w:rPr>
        <w:t xml:space="preserve"> They are also captured within the bimonthly Programme Progress </w:t>
      </w:r>
      <w:r w:rsidR="002966F3" w:rsidRPr="00E06F40">
        <w:rPr>
          <w:rFonts w:ascii="Tahoma" w:hAnsi="Tahoma" w:cs="Tahoma"/>
          <w:sz w:val="24"/>
          <w:szCs w:val="24"/>
        </w:rPr>
        <w:t>R</w:t>
      </w:r>
      <w:r w:rsidR="003870D7" w:rsidRPr="00E06F40">
        <w:rPr>
          <w:rFonts w:ascii="Tahoma" w:hAnsi="Tahoma" w:cs="Tahoma"/>
          <w:sz w:val="24"/>
          <w:szCs w:val="24"/>
        </w:rPr>
        <w:t xml:space="preserve">eport (see Appendix </w:t>
      </w:r>
      <w:r w:rsidR="00B2395D" w:rsidRPr="00E06F40">
        <w:rPr>
          <w:rFonts w:ascii="Tahoma" w:hAnsi="Tahoma" w:cs="Tahoma"/>
          <w:sz w:val="24"/>
          <w:szCs w:val="24"/>
        </w:rPr>
        <w:t>B</w:t>
      </w:r>
      <w:r w:rsidR="003870D7" w:rsidRPr="00E06F40">
        <w:rPr>
          <w:rFonts w:ascii="Tahoma" w:hAnsi="Tahoma" w:cs="Tahoma"/>
          <w:sz w:val="24"/>
          <w:szCs w:val="24"/>
        </w:rPr>
        <w:t xml:space="preserve">). </w:t>
      </w:r>
    </w:p>
    <w:p w14:paraId="1CABDA46" w14:textId="77777777" w:rsidR="00A4304F" w:rsidRPr="00E06F40" w:rsidRDefault="00A4304F" w:rsidP="00A4304F">
      <w:pPr>
        <w:tabs>
          <w:tab w:val="left" w:pos="567"/>
        </w:tabs>
        <w:spacing w:after="0" w:line="240" w:lineRule="auto"/>
        <w:ind w:right="-188"/>
        <w:jc w:val="both"/>
        <w:rPr>
          <w:rFonts w:ascii="Tahoma" w:hAnsi="Tahoma" w:cs="Tahoma"/>
          <w:sz w:val="24"/>
          <w:szCs w:val="24"/>
        </w:rPr>
      </w:pPr>
    </w:p>
    <w:p w14:paraId="1CABDA49" w14:textId="77777777" w:rsidR="00A84AC7" w:rsidRPr="00E06F40" w:rsidRDefault="00A84AC7" w:rsidP="008161B3">
      <w:pPr>
        <w:pStyle w:val="ListParagraph"/>
        <w:numPr>
          <w:ilvl w:val="1"/>
          <w:numId w:val="2"/>
        </w:numPr>
        <w:tabs>
          <w:tab w:val="left" w:pos="567"/>
        </w:tabs>
        <w:spacing w:after="0" w:line="240" w:lineRule="auto"/>
        <w:ind w:left="567" w:right="-188" w:hanging="567"/>
        <w:jc w:val="both"/>
        <w:rPr>
          <w:rFonts w:ascii="Tahoma" w:hAnsi="Tahoma" w:cs="Tahoma"/>
          <w:b/>
          <w:sz w:val="28"/>
          <w:szCs w:val="28"/>
        </w:rPr>
      </w:pPr>
      <w:r w:rsidRPr="00E06F40">
        <w:rPr>
          <w:rFonts w:ascii="Tahoma" w:hAnsi="Tahoma" w:cs="Tahoma"/>
          <w:b/>
          <w:sz w:val="28"/>
          <w:szCs w:val="28"/>
        </w:rPr>
        <w:t>Benefits, Measures and Evidence</w:t>
      </w:r>
    </w:p>
    <w:p w14:paraId="1CABDA4A" w14:textId="77777777" w:rsidR="00E32E4C" w:rsidRPr="00E06F40" w:rsidRDefault="00E32E4C" w:rsidP="00E32E4C">
      <w:pPr>
        <w:tabs>
          <w:tab w:val="left" w:pos="567"/>
        </w:tabs>
        <w:spacing w:after="0" w:line="240" w:lineRule="auto"/>
        <w:ind w:right="-188"/>
        <w:jc w:val="both"/>
        <w:rPr>
          <w:rFonts w:ascii="Tahoma" w:hAnsi="Tahoma" w:cs="Tahoma"/>
          <w:b/>
          <w:sz w:val="24"/>
          <w:szCs w:val="24"/>
        </w:rPr>
      </w:pPr>
    </w:p>
    <w:p w14:paraId="1CABDA4B" w14:textId="073B02EA" w:rsidR="009D5B20" w:rsidRPr="00E06F40" w:rsidRDefault="00AC704F" w:rsidP="00B06D50">
      <w:pPr>
        <w:pStyle w:val="ListParagraph"/>
        <w:numPr>
          <w:ilvl w:val="2"/>
          <w:numId w:val="2"/>
        </w:numPr>
        <w:tabs>
          <w:tab w:val="left" w:pos="567"/>
        </w:tabs>
        <w:spacing w:after="0" w:line="240" w:lineRule="auto"/>
        <w:ind w:right="-188"/>
        <w:jc w:val="both"/>
        <w:rPr>
          <w:rFonts w:ascii="Tahoma" w:hAnsi="Tahoma" w:cs="Tahoma"/>
          <w:sz w:val="24"/>
          <w:szCs w:val="24"/>
        </w:rPr>
      </w:pPr>
      <w:r w:rsidRPr="00E06F40">
        <w:rPr>
          <w:rFonts w:ascii="Tahoma" w:hAnsi="Tahoma" w:cs="Tahoma"/>
          <w:sz w:val="24"/>
          <w:szCs w:val="24"/>
        </w:rPr>
        <w:lastRenderedPageBreak/>
        <w:t>As identified in the June an outcomes based performance framework has been agreed with HMICFRS which includes 25 outcomes and a range of key performance indicators linked</w:t>
      </w:r>
      <w:r w:rsidR="00E32E4C" w:rsidRPr="00E06F40">
        <w:rPr>
          <w:rFonts w:ascii="Tahoma" w:hAnsi="Tahoma" w:cs="Tahoma"/>
          <w:sz w:val="24"/>
          <w:szCs w:val="24"/>
        </w:rPr>
        <w:t xml:space="preserve"> to each of the Causes of Concern</w:t>
      </w:r>
      <w:r w:rsidR="000D233F" w:rsidRPr="00E06F40">
        <w:rPr>
          <w:rFonts w:ascii="Tahoma" w:hAnsi="Tahoma" w:cs="Tahoma"/>
          <w:sz w:val="24"/>
          <w:szCs w:val="24"/>
        </w:rPr>
        <w:t>.</w:t>
      </w:r>
    </w:p>
    <w:p w14:paraId="1CABDA4C" w14:textId="77777777" w:rsidR="009D5B20" w:rsidRPr="00E06F40" w:rsidRDefault="009D5B20" w:rsidP="009D5B20">
      <w:pPr>
        <w:tabs>
          <w:tab w:val="left" w:pos="567"/>
        </w:tabs>
        <w:spacing w:after="0" w:line="240" w:lineRule="auto"/>
        <w:ind w:left="360" w:right="-188"/>
        <w:jc w:val="both"/>
        <w:rPr>
          <w:rFonts w:ascii="Tahoma" w:hAnsi="Tahoma" w:cs="Tahoma"/>
          <w:sz w:val="24"/>
          <w:szCs w:val="24"/>
        </w:rPr>
      </w:pPr>
    </w:p>
    <w:p w14:paraId="04636EED" w14:textId="427E040B" w:rsidR="00AC704F" w:rsidRPr="00E06F40" w:rsidRDefault="00AC704F" w:rsidP="00B06D50">
      <w:pPr>
        <w:pStyle w:val="ListParagraph"/>
        <w:numPr>
          <w:ilvl w:val="2"/>
          <w:numId w:val="2"/>
        </w:numPr>
        <w:tabs>
          <w:tab w:val="left" w:pos="567"/>
        </w:tabs>
        <w:spacing w:after="0" w:line="240" w:lineRule="auto"/>
        <w:ind w:right="-188"/>
        <w:jc w:val="both"/>
        <w:rPr>
          <w:rFonts w:ascii="Tahoma" w:hAnsi="Tahoma" w:cs="Tahoma"/>
          <w:sz w:val="24"/>
          <w:szCs w:val="24"/>
        </w:rPr>
      </w:pPr>
      <w:r w:rsidRPr="00E06F40">
        <w:rPr>
          <w:rFonts w:ascii="Tahoma" w:hAnsi="Tahoma" w:cs="Tahoma"/>
          <w:sz w:val="24"/>
          <w:szCs w:val="24"/>
        </w:rPr>
        <w:t xml:space="preserve">The framework was developed and agreed with HMICFRS due to the scale and volume of outstanding work and as a result of the latest PEEL inspection. It was confirmed that prioritisation was </w:t>
      </w:r>
      <w:r w:rsidR="00E252B0" w:rsidRPr="00E06F40">
        <w:rPr>
          <w:rFonts w:ascii="Tahoma" w:hAnsi="Tahoma" w:cs="Tahoma"/>
          <w:sz w:val="24"/>
          <w:szCs w:val="24"/>
        </w:rPr>
        <w:t>necessary</w:t>
      </w:r>
      <w:r w:rsidRPr="00E06F40">
        <w:rPr>
          <w:rFonts w:ascii="Tahoma" w:hAnsi="Tahoma" w:cs="Tahoma"/>
          <w:sz w:val="24"/>
          <w:szCs w:val="24"/>
        </w:rPr>
        <w:t xml:space="preserve"> and a number of the improvements required would be delivered as a collective if an outcomes based approach was adopted. This also developed the Force’s capability in driving activity as</w:t>
      </w:r>
      <w:r w:rsidR="007068B0" w:rsidRPr="00E06F40">
        <w:rPr>
          <w:rFonts w:ascii="Tahoma" w:hAnsi="Tahoma" w:cs="Tahoma"/>
          <w:sz w:val="24"/>
          <w:szCs w:val="24"/>
        </w:rPr>
        <w:t xml:space="preserve"> </w:t>
      </w:r>
      <w:r w:rsidRPr="00E06F40">
        <w:rPr>
          <w:rFonts w:ascii="Tahoma" w:hAnsi="Tahoma" w:cs="Tahoma"/>
          <w:sz w:val="24"/>
          <w:szCs w:val="24"/>
        </w:rPr>
        <w:t xml:space="preserve">well as impact which has been identified as a gap previously. </w:t>
      </w:r>
    </w:p>
    <w:p w14:paraId="1270F70C" w14:textId="77777777" w:rsidR="00AC704F" w:rsidRPr="00E06F40" w:rsidRDefault="00AC704F" w:rsidP="00AC704F">
      <w:pPr>
        <w:pStyle w:val="ListParagraph"/>
        <w:rPr>
          <w:rFonts w:ascii="Tahoma" w:hAnsi="Tahoma" w:cs="Tahoma"/>
          <w:sz w:val="24"/>
          <w:szCs w:val="24"/>
        </w:rPr>
      </w:pPr>
    </w:p>
    <w:p w14:paraId="42AB6315" w14:textId="52CABB4A" w:rsidR="00AC704F" w:rsidRPr="00E06F40" w:rsidRDefault="00AC704F" w:rsidP="00B06D50">
      <w:pPr>
        <w:pStyle w:val="ListParagraph"/>
        <w:numPr>
          <w:ilvl w:val="2"/>
          <w:numId w:val="2"/>
        </w:numPr>
        <w:tabs>
          <w:tab w:val="left" w:pos="567"/>
        </w:tabs>
        <w:spacing w:after="0" w:line="240" w:lineRule="auto"/>
        <w:ind w:right="-188"/>
        <w:jc w:val="both"/>
        <w:rPr>
          <w:rFonts w:ascii="Tahoma" w:hAnsi="Tahoma" w:cs="Tahoma"/>
          <w:sz w:val="24"/>
          <w:szCs w:val="24"/>
        </w:rPr>
      </w:pPr>
      <w:r w:rsidRPr="00E06F40">
        <w:rPr>
          <w:rFonts w:ascii="Tahoma" w:hAnsi="Tahoma" w:cs="Tahoma"/>
          <w:sz w:val="24"/>
          <w:szCs w:val="24"/>
        </w:rPr>
        <w:t xml:space="preserve">A detailed list of all outstanding recommendations and areas of improvement for all force inspections is maintained by Corporate Services who are working with the Service Improvement Team to ensure that the evidence is captured incrementally as the </w:t>
      </w:r>
      <w:proofErr w:type="spellStart"/>
      <w:r w:rsidRPr="00E06F40">
        <w:rPr>
          <w:rFonts w:ascii="Tahoma" w:hAnsi="Tahoma" w:cs="Tahoma"/>
          <w:sz w:val="24"/>
          <w:szCs w:val="24"/>
        </w:rPr>
        <w:t>workstreams</w:t>
      </w:r>
      <w:proofErr w:type="spellEnd"/>
      <w:r w:rsidRPr="00E06F40">
        <w:rPr>
          <w:rFonts w:ascii="Tahoma" w:hAnsi="Tahoma" w:cs="Tahoma"/>
          <w:sz w:val="24"/>
          <w:szCs w:val="24"/>
        </w:rPr>
        <w:t xml:space="preserve"> report every month. A number of vacancies have been recently fulfilled that will provide the capacity needed to </w:t>
      </w:r>
      <w:r w:rsidR="00E252B0" w:rsidRPr="00E06F40">
        <w:rPr>
          <w:rFonts w:ascii="Tahoma" w:hAnsi="Tahoma" w:cs="Tahoma"/>
          <w:sz w:val="24"/>
          <w:szCs w:val="24"/>
        </w:rPr>
        <w:t>support</w:t>
      </w:r>
      <w:r w:rsidRPr="00E06F40">
        <w:rPr>
          <w:rFonts w:ascii="Tahoma" w:hAnsi="Tahoma" w:cs="Tahoma"/>
          <w:sz w:val="24"/>
          <w:szCs w:val="24"/>
        </w:rPr>
        <w:t xml:space="preserve"> this work.</w:t>
      </w:r>
    </w:p>
    <w:p w14:paraId="0E7B7F3E" w14:textId="77777777" w:rsidR="00AC704F" w:rsidRPr="00E06F40" w:rsidRDefault="00AC704F" w:rsidP="00AC704F">
      <w:pPr>
        <w:pStyle w:val="ListParagraph"/>
        <w:rPr>
          <w:rFonts w:ascii="Tahoma" w:hAnsi="Tahoma" w:cs="Tahoma"/>
          <w:sz w:val="24"/>
          <w:szCs w:val="24"/>
        </w:rPr>
      </w:pPr>
    </w:p>
    <w:p w14:paraId="1014C465" w14:textId="2B3A523C" w:rsidR="00AC704F" w:rsidRPr="00E06F40" w:rsidRDefault="00AC704F" w:rsidP="00B06D50">
      <w:pPr>
        <w:pStyle w:val="ListParagraph"/>
        <w:numPr>
          <w:ilvl w:val="2"/>
          <w:numId w:val="2"/>
        </w:numPr>
        <w:tabs>
          <w:tab w:val="left" w:pos="567"/>
        </w:tabs>
        <w:spacing w:after="0" w:line="240" w:lineRule="auto"/>
        <w:ind w:right="-188"/>
        <w:jc w:val="both"/>
        <w:rPr>
          <w:rFonts w:ascii="Tahoma" w:hAnsi="Tahoma" w:cs="Tahoma"/>
          <w:sz w:val="24"/>
          <w:szCs w:val="24"/>
        </w:rPr>
      </w:pPr>
      <w:r w:rsidRPr="00E06F40">
        <w:rPr>
          <w:rFonts w:ascii="Tahoma" w:hAnsi="Tahoma" w:cs="Tahoma"/>
          <w:sz w:val="24"/>
          <w:szCs w:val="24"/>
        </w:rPr>
        <w:t xml:space="preserve">In addition the Head of </w:t>
      </w:r>
      <w:proofErr w:type="spellStart"/>
      <w:r w:rsidRPr="00E06F40">
        <w:rPr>
          <w:rFonts w:ascii="Tahoma" w:hAnsi="Tahoma" w:cs="Tahoma"/>
          <w:sz w:val="24"/>
          <w:szCs w:val="24"/>
        </w:rPr>
        <w:t>Coporate</w:t>
      </w:r>
      <w:proofErr w:type="spellEnd"/>
      <w:r w:rsidRPr="00E06F40">
        <w:rPr>
          <w:rFonts w:ascii="Tahoma" w:hAnsi="Tahoma" w:cs="Tahoma"/>
          <w:sz w:val="24"/>
          <w:szCs w:val="24"/>
        </w:rPr>
        <w:t xml:space="preserve"> Services and Service Improvement Programme Manager have engaged with the newly appointed Internal Audit in relation to the review of governance and process for reporting and closing HMICFRS areas for improvement and recommendations. </w:t>
      </w:r>
    </w:p>
    <w:p w14:paraId="4685CA56" w14:textId="77777777" w:rsidR="00AC704F" w:rsidRPr="00E06F40" w:rsidRDefault="00AC704F" w:rsidP="00AC704F">
      <w:pPr>
        <w:pStyle w:val="ListParagraph"/>
        <w:rPr>
          <w:rFonts w:ascii="Tahoma" w:hAnsi="Tahoma" w:cs="Tahoma"/>
          <w:sz w:val="24"/>
          <w:szCs w:val="24"/>
        </w:rPr>
      </w:pPr>
    </w:p>
    <w:p w14:paraId="77719FFC" w14:textId="1F312F48" w:rsidR="00AC704F" w:rsidRPr="00E06F40" w:rsidRDefault="00AC704F" w:rsidP="00B06D50">
      <w:pPr>
        <w:pStyle w:val="ListParagraph"/>
        <w:numPr>
          <w:ilvl w:val="2"/>
          <w:numId w:val="2"/>
        </w:numPr>
        <w:tabs>
          <w:tab w:val="left" w:pos="567"/>
        </w:tabs>
        <w:spacing w:after="0" w:line="240" w:lineRule="auto"/>
        <w:ind w:right="-188"/>
        <w:jc w:val="both"/>
        <w:rPr>
          <w:rFonts w:ascii="Tahoma" w:hAnsi="Tahoma" w:cs="Tahoma"/>
          <w:sz w:val="24"/>
          <w:szCs w:val="24"/>
        </w:rPr>
      </w:pPr>
      <w:r w:rsidRPr="00E06F40">
        <w:rPr>
          <w:rFonts w:ascii="Tahoma" w:hAnsi="Tahoma" w:cs="Tahoma"/>
          <w:sz w:val="24"/>
          <w:szCs w:val="24"/>
        </w:rPr>
        <w:t>The latest progress of the outcomes for Service Improvement and the wider areas of the Road to Improvement have recently been reported to the Police Performance Oversight Group included at Appendix C.</w:t>
      </w:r>
    </w:p>
    <w:p w14:paraId="2B470F94" w14:textId="77777777" w:rsidR="00AC704F" w:rsidRPr="00E06F40" w:rsidRDefault="00AC704F" w:rsidP="00AC704F">
      <w:pPr>
        <w:pStyle w:val="ListParagraph"/>
        <w:rPr>
          <w:rFonts w:ascii="Tahoma" w:hAnsi="Tahoma" w:cs="Tahoma"/>
          <w:sz w:val="24"/>
          <w:szCs w:val="24"/>
        </w:rPr>
      </w:pPr>
    </w:p>
    <w:p w14:paraId="12A05D95" w14:textId="490F6038" w:rsidR="00DE4FB3" w:rsidRPr="00E06F40" w:rsidRDefault="00DE4FB3" w:rsidP="00DE4FB3">
      <w:pPr>
        <w:pStyle w:val="ListParagraph"/>
        <w:numPr>
          <w:ilvl w:val="2"/>
          <w:numId w:val="2"/>
        </w:numPr>
        <w:tabs>
          <w:tab w:val="left" w:pos="567"/>
        </w:tabs>
        <w:spacing w:after="0" w:line="240" w:lineRule="auto"/>
        <w:ind w:right="-188"/>
        <w:jc w:val="both"/>
        <w:rPr>
          <w:rFonts w:ascii="Tahoma" w:hAnsi="Tahoma" w:cs="Tahoma"/>
          <w:sz w:val="24"/>
          <w:szCs w:val="24"/>
        </w:rPr>
      </w:pPr>
      <w:r w:rsidRPr="00E06F40">
        <w:rPr>
          <w:rFonts w:ascii="Tahoma" w:hAnsi="Tahoma" w:cs="Tahoma"/>
          <w:sz w:val="24"/>
          <w:szCs w:val="24"/>
        </w:rPr>
        <w:t xml:space="preserve">This update confirms those </w:t>
      </w:r>
      <w:proofErr w:type="spellStart"/>
      <w:r w:rsidRPr="00E06F40">
        <w:rPr>
          <w:rFonts w:ascii="Tahoma" w:hAnsi="Tahoma" w:cs="Tahoma"/>
          <w:sz w:val="24"/>
          <w:szCs w:val="24"/>
        </w:rPr>
        <w:t>workstreams</w:t>
      </w:r>
      <w:proofErr w:type="spellEnd"/>
      <w:r w:rsidRPr="00E06F40">
        <w:rPr>
          <w:rFonts w:ascii="Tahoma" w:hAnsi="Tahoma" w:cs="Tahoma"/>
          <w:sz w:val="24"/>
          <w:szCs w:val="24"/>
        </w:rPr>
        <w:t xml:space="preserve"> where sustainable change has been confirmed including areas such as the domestic abuse arrest rate, reduction in victim withdrawal rates and the completion rate for Public Protection Notice’s including improvements in how children are identified that could be at risk. </w:t>
      </w:r>
      <w:r w:rsidR="00EE1AA4" w:rsidRPr="00E06F40">
        <w:rPr>
          <w:rFonts w:ascii="Tahoma" w:hAnsi="Tahoma" w:cs="Tahoma"/>
          <w:sz w:val="24"/>
          <w:szCs w:val="24"/>
        </w:rPr>
        <w:t xml:space="preserve">In addition work in progress within Ethics including the use of the independent Ethics Committee is now starting to embed and support senior officers in key decisions. </w:t>
      </w:r>
    </w:p>
    <w:p w14:paraId="5DBE8199" w14:textId="77777777" w:rsidR="00DE4FB3" w:rsidRPr="00E06F40" w:rsidRDefault="00DE4FB3" w:rsidP="00DE4FB3">
      <w:pPr>
        <w:pStyle w:val="ListParagraph"/>
        <w:rPr>
          <w:rFonts w:ascii="Tahoma" w:hAnsi="Tahoma" w:cs="Tahoma"/>
          <w:sz w:val="24"/>
          <w:szCs w:val="24"/>
        </w:rPr>
      </w:pPr>
    </w:p>
    <w:p w14:paraId="36184FEA" w14:textId="5E943C63" w:rsidR="00DE4FB3" w:rsidRPr="00E06F40" w:rsidRDefault="00DE4FB3" w:rsidP="00DE4FB3">
      <w:pPr>
        <w:pStyle w:val="ListParagraph"/>
        <w:numPr>
          <w:ilvl w:val="2"/>
          <w:numId w:val="2"/>
        </w:numPr>
        <w:tabs>
          <w:tab w:val="left" w:pos="567"/>
        </w:tabs>
        <w:spacing w:after="0" w:line="240" w:lineRule="auto"/>
        <w:ind w:right="-188"/>
        <w:jc w:val="both"/>
        <w:rPr>
          <w:rFonts w:ascii="Tahoma" w:hAnsi="Tahoma" w:cs="Tahoma"/>
          <w:sz w:val="24"/>
          <w:szCs w:val="24"/>
        </w:rPr>
      </w:pPr>
      <w:r w:rsidRPr="00E06F40">
        <w:rPr>
          <w:rFonts w:ascii="Tahoma" w:hAnsi="Tahoma" w:cs="Tahoma"/>
          <w:sz w:val="24"/>
          <w:szCs w:val="24"/>
        </w:rPr>
        <w:t xml:space="preserve">There are </w:t>
      </w:r>
      <w:r w:rsidR="00B66AC1" w:rsidRPr="00E06F40">
        <w:rPr>
          <w:rFonts w:ascii="Tahoma" w:hAnsi="Tahoma" w:cs="Tahoma"/>
          <w:sz w:val="24"/>
          <w:szCs w:val="24"/>
        </w:rPr>
        <w:t>also</w:t>
      </w:r>
      <w:r w:rsidRPr="00E06F40">
        <w:rPr>
          <w:rFonts w:ascii="Tahoma" w:hAnsi="Tahoma" w:cs="Tahoma"/>
          <w:sz w:val="24"/>
          <w:szCs w:val="24"/>
        </w:rPr>
        <w:t xml:space="preserve"> areas of the report where improvement has started to be identified in pockets </w:t>
      </w:r>
      <w:r w:rsidR="00EE1AA4" w:rsidRPr="00E06F40">
        <w:rPr>
          <w:rFonts w:ascii="Tahoma" w:hAnsi="Tahoma" w:cs="Tahoma"/>
          <w:sz w:val="24"/>
          <w:szCs w:val="24"/>
        </w:rPr>
        <w:t>such as Ne</w:t>
      </w:r>
      <w:r w:rsidR="00B66AC1" w:rsidRPr="00E06F40">
        <w:rPr>
          <w:rFonts w:ascii="Tahoma" w:hAnsi="Tahoma" w:cs="Tahoma"/>
          <w:sz w:val="24"/>
          <w:szCs w:val="24"/>
        </w:rPr>
        <w:t>ighbourhood P</w:t>
      </w:r>
      <w:r w:rsidR="00EE1AA4" w:rsidRPr="00E06F40">
        <w:rPr>
          <w:rFonts w:ascii="Tahoma" w:hAnsi="Tahoma" w:cs="Tahoma"/>
          <w:sz w:val="24"/>
          <w:szCs w:val="24"/>
        </w:rPr>
        <w:t xml:space="preserve">olicing </w:t>
      </w:r>
      <w:r w:rsidRPr="00E06F40">
        <w:rPr>
          <w:rFonts w:ascii="Tahoma" w:hAnsi="Tahoma" w:cs="Tahoma"/>
          <w:sz w:val="24"/>
          <w:szCs w:val="24"/>
        </w:rPr>
        <w:t xml:space="preserve">and other areas where improvements are yet to be </w:t>
      </w:r>
      <w:r w:rsidR="00EE1AA4" w:rsidRPr="00E06F40">
        <w:rPr>
          <w:rFonts w:ascii="Tahoma" w:hAnsi="Tahoma" w:cs="Tahoma"/>
          <w:sz w:val="24"/>
          <w:szCs w:val="24"/>
        </w:rPr>
        <w:t xml:space="preserve">clarified or </w:t>
      </w:r>
      <w:r w:rsidRPr="00E06F40">
        <w:rPr>
          <w:rFonts w:ascii="Tahoma" w:hAnsi="Tahoma" w:cs="Tahoma"/>
          <w:sz w:val="24"/>
          <w:szCs w:val="24"/>
        </w:rPr>
        <w:t xml:space="preserve">realised </w:t>
      </w:r>
      <w:r w:rsidR="00EE1AA4" w:rsidRPr="00E06F40">
        <w:rPr>
          <w:rFonts w:ascii="Tahoma" w:hAnsi="Tahoma" w:cs="Tahoma"/>
          <w:sz w:val="24"/>
          <w:szCs w:val="24"/>
        </w:rPr>
        <w:t xml:space="preserve">such as understanding demand. This </w:t>
      </w:r>
      <w:r w:rsidRPr="00E06F40">
        <w:rPr>
          <w:rFonts w:ascii="Tahoma" w:hAnsi="Tahoma" w:cs="Tahoma"/>
          <w:sz w:val="24"/>
          <w:szCs w:val="24"/>
        </w:rPr>
        <w:t>reiterat</w:t>
      </w:r>
      <w:r w:rsidR="00EE1AA4" w:rsidRPr="00E06F40">
        <w:rPr>
          <w:rFonts w:ascii="Tahoma" w:hAnsi="Tahoma" w:cs="Tahoma"/>
          <w:sz w:val="24"/>
          <w:szCs w:val="24"/>
        </w:rPr>
        <w:t>es</w:t>
      </w:r>
      <w:r w:rsidRPr="00E06F40">
        <w:rPr>
          <w:rFonts w:ascii="Tahoma" w:hAnsi="Tahoma" w:cs="Tahoma"/>
          <w:sz w:val="24"/>
          <w:szCs w:val="24"/>
        </w:rPr>
        <w:t xml:space="preserve"> that the journey</w:t>
      </w:r>
      <w:r w:rsidR="00EE1AA4" w:rsidRPr="00E06F40">
        <w:rPr>
          <w:rFonts w:ascii="Tahoma" w:hAnsi="Tahoma" w:cs="Tahoma"/>
          <w:sz w:val="24"/>
          <w:szCs w:val="24"/>
        </w:rPr>
        <w:t xml:space="preserve"> for improvement</w:t>
      </w:r>
      <w:r w:rsidRPr="00E06F40">
        <w:rPr>
          <w:rFonts w:ascii="Tahoma" w:hAnsi="Tahoma" w:cs="Tahoma"/>
          <w:sz w:val="24"/>
          <w:szCs w:val="24"/>
        </w:rPr>
        <w:t xml:space="preserve"> is long term, </w:t>
      </w:r>
      <w:r w:rsidR="00EE1AA4" w:rsidRPr="00E06F40">
        <w:rPr>
          <w:rFonts w:ascii="Tahoma" w:hAnsi="Tahoma" w:cs="Tahoma"/>
          <w:sz w:val="24"/>
          <w:szCs w:val="24"/>
        </w:rPr>
        <w:t xml:space="preserve">will continue to be </w:t>
      </w:r>
      <w:r w:rsidRPr="00E06F40">
        <w:rPr>
          <w:rFonts w:ascii="Tahoma" w:hAnsi="Tahoma" w:cs="Tahoma"/>
          <w:sz w:val="24"/>
          <w:szCs w:val="24"/>
        </w:rPr>
        <w:t xml:space="preserve">challenging and in some areas requiring tolerance and time for change to be implemented and to take effect. </w:t>
      </w:r>
      <w:r w:rsidR="00EE1AA4" w:rsidRPr="00E06F40">
        <w:rPr>
          <w:rFonts w:ascii="Tahoma" w:hAnsi="Tahoma" w:cs="Tahoma"/>
          <w:sz w:val="24"/>
          <w:szCs w:val="24"/>
        </w:rPr>
        <w:t>This is currently being reflected within Response and FCR performance where issues have been identified</w:t>
      </w:r>
      <w:r w:rsidR="00B66AC1" w:rsidRPr="00E06F40">
        <w:rPr>
          <w:rFonts w:ascii="Tahoma" w:hAnsi="Tahoma" w:cs="Tahoma"/>
          <w:sz w:val="24"/>
          <w:szCs w:val="24"/>
        </w:rPr>
        <w:t>,</w:t>
      </w:r>
      <w:r w:rsidR="00EE1AA4" w:rsidRPr="00E06F40">
        <w:rPr>
          <w:rFonts w:ascii="Tahoma" w:hAnsi="Tahoma" w:cs="Tahoma"/>
          <w:sz w:val="24"/>
          <w:szCs w:val="24"/>
        </w:rPr>
        <w:t xml:space="preserve"> regular discussions are in progress across all levels to consistently balance the immediate risks with the time require</w:t>
      </w:r>
      <w:r w:rsidR="007D4DB5" w:rsidRPr="00E06F40">
        <w:rPr>
          <w:rFonts w:ascii="Tahoma" w:hAnsi="Tahoma" w:cs="Tahoma"/>
          <w:sz w:val="24"/>
          <w:szCs w:val="24"/>
        </w:rPr>
        <w:t>d for longer term development. T</w:t>
      </w:r>
      <w:r w:rsidR="00EE1AA4" w:rsidRPr="00E06F40">
        <w:rPr>
          <w:rFonts w:ascii="Tahoma" w:hAnsi="Tahoma" w:cs="Tahoma"/>
          <w:sz w:val="24"/>
          <w:szCs w:val="24"/>
        </w:rPr>
        <w:t xml:space="preserve">his continues to be </w:t>
      </w:r>
      <w:r w:rsidR="00B66AC1" w:rsidRPr="00E06F40">
        <w:rPr>
          <w:rFonts w:ascii="Tahoma" w:hAnsi="Tahoma" w:cs="Tahoma"/>
          <w:sz w:val="24"/>
          <w:szCs w:val="24"/>
        </w:rPr>
        <w:t>challenging</w:t>
      </w:r>
      <w:r w:rsidR="00EE1AA4" w:rsidRPr="00E06F40">
        <w:rPr>
          <w:rFonts w:ascii="Tahoma" w:hAnsi="Tahoma" w:cs="Tahoma"/>
          <w:sz w:val="24"/>
          <w:szCs w:val="24"/>
        </w:rPr>
        <w:t xml:space="preserve">. </w:t>
      </w:r>
    </w:p>
    <w:p w14:paraId="5D137EBB" w14:textId="77777777" w:rsidR="00AC704F" w:rsidRPr="00E06F40" w:rsidRDefault="00AC704F" w:rsidP="00AC704F">
      <w:pPr>
        <w:pStyle w:val="ListParagraph"/>
        <w:rPr>
          <w:rFonts w:ascii="Tahoma" w:hAnsi="Tahoma" w:cs="Tahoma"/>
          <w:sz w:val="24"/>
          <w:szCs w:val="24"/>
        </w:rPr>
      </w:pPr>
    </w:p>
    <w:p w14:paraId="1CABDA56" w14:textId="37EBF3C9" w:rsidR="000D233F" w:rsidRPr="00E06F40" w:rsidRDefault="00FC6762" w:rsidP="00BE5601">
      <w:pPr>
        <w:pStyle w:val="ListParagraph"/>
        <w:numPr>
          <w:ilvl w:val="2"/>
          <w:numId w:val="2"/>
        </w:numPr>
        <w:tabs>
          <w:tab w:val="left" w:pos="567"/>
        </w:tabs>
        <w:spacing w:after="0" w:line="240" w:lineRule="auto"/>
        <w:ind w:right="-188"/>
        <w:jc w:val="both"/>
        <w:rPr>
          <w:rFonts w:ascii="Tahoma" w:hAnsi="Tahoma" w:cs="Tahoma"/>
          <w:sz w:val="24"/>
          <w:szCs w:val="24"/>
        </w:rPr>
      </w:pPr>
      <w:r w:rsidRPr="00E06F40">
        <w:rPr>
          <w:rFonts w:ascii="Tahoma" w:hAnsi="Tahoma" w:cs="Tahoma"/>
          <w:sz w:val="24"/>
          <w:szCs w:val="24"/>
        </w:rPr>
        <w:lastRenderedPageBreak/>
        <w:t xml:space="preserve">Regular engagement is maintained with the Force’s lead from HMICFRS </w:t>
      </w:r>
      <w:r w:rsidR="008578BA" w:rsidRPr="00E06F40">
        <w:rPr>
          <w:rFonts w:ascii="Tahoma" w:hAnsi="Tahoma" w:cs="Tahoma"/>
          <w:sz w:val="24"/>
          <w:szCs w:val="24"/>
        </w:rPr>
        <w:t>who</w:t>
      </w:r>
      <w:r w:rsidRPr="00E06F40">
        <w:rPr>
          <w:rFonts w:ascii="Tahoma" w:hAnsi="Tahoma" w:cs="Tahoma"/>
          <w:sz w:val="24"/>
          <w:szCs w:val="24"/>
        </w:rPr>
        <w:t xml:space="preserve"> </w:t>
      </w:r>
      <w:r w:rsidR="00EE1AA4" w:rsidRPr="00E06F40">
        <w:rPr>
          <w:rFonts w:ascii="Tahoma" w:hAnsi="Tahoma" w:cs="Tahoma"/>
          <w:sz w:val="24"/>
          <w:szCs w:val="24"/>
        </w:rPr>
        <w:t>is invited to attend</w:t>
      </w:r>
      <w:r w:rsidRPr="00E06F40">
        <w:rPr>
          <w:rFonts w:ascii="Tahoma" w:hAnsi="Tahoma" w:cs="Tahoma"/>
          <w:sz w:val="24"/>
          <w:szCs w:val="24"/>
        </w:rPr>
        <w:t xml:space="preserve"> all Force Deliver</w:t>
      </w:r>
      <w:r w:rsidR="008578BA" w:rsidRPr="00E06F40">
        <w:rPr>
          <w:rFonts w:ascii="Tahoma" w:hAnsi="Tahoma" w:cs="Tahoma"/>
          <w:sz w:val="24"/>
          <w:szCs w:val="24"/>
        </w:rPr>
        <w:t>y</w:t>
      </w:r>
      <w:r w:rsidRPr="00E06F40">
        <w:rPr>
          <w:rFonts w:ascii="Tahoma" w:hAnsi="Tahoma" w:cs="Tahoma"/>
          <w:sz w:val="24"/>
          <w:szCs w:val="24"/>
        </w:rPr>
        <w:t xml:space="preserve"> groups </w:t>
      </w:r>
      <w:r w:rsidR="008578BA" w:rsidRPr="00E06F40">
        <w:rPr>
          <w:rFonts w:ascii="Tahoma" w:hAnsi="Tahoma" w:cs="Tahoma"/>
          <w:sz w:val="24"/>
          <w:szCs w:val="24"/>
        </w:rPr>
        <w:t xml:space="preserve">as well as </w:t>
      </w:r>
      <w:r w:rsidRPr="00E06F40">
        <w:rPr>
          <w:rFonts w:ascii="Tahoma" w:hAnsi="Tahoma" w:cs="Tahoma"/>
          <w:sz w:val="24"/>
          <w:szCs w:val="24"/>
        </w:rPr>
        <w:t xml:space="preserve">the Futures Board. </w:t>
      </w:r>
    </w:p>
    <w:p w14:paraId="39E8ED7F" w14:textId="77777777" w:rsidR="00EE1AA4" w:rsidRPr="00E06F40" w:rsidRDefault="00EE1AA4" w:rsidP="00EE1AA4">
      <w:pPr>
        <w:tabs>
          <w:tab w:val="left" w:pos="567"/>
        </w:tabs>
        <w:spacing w:after="0" w:line="240" w:lineRule="auto"/>
        <w:ind w:right="-188"/>
        <w:jc w:val="both"/>
        <w:rPr>
          <w:rFonts w:ascii="Tahoma" w:hAnsi="Tahoma" w:cs="Tahoma"/>
          <w:sz w:val="24"/>
          <w:szCs w:val="24"/>
        </w:rPr>
      </w:pPr>
    </w:p>
    <w:p w14:paraId="1CABDA57" w14:textId="29D3E743" w:rsidR="000D233F" w:rsidRPr="00E06F40" w:rsidRDefault="008578BA" w:rsidP="00B06D50">
      <w:pPr>
        <w:pStyle w:val="ListParagraph"/>
        <w:numPr>
          <w:ilvl w:val="2"/>
          <w:numId w:val="2"/>
        </w:numPr>
        <w:tabs>
          <w:tab w:val="left" w:pos="567"/>
        </w:tabs>
        <w:spacing w:after="0" w:line="240" w:lineRule="auto"/>
        <w:ind w:right="-188"/>
        <w:jc w:val="both"/>
        <w:rPr>
          <w:rFonts w:ascii="Tahoma" w:hAnsi="Tahoma" w:cs="Tahoma"/>
          <w:sz w:val="24"/>
          <w:szCs w:val="24"/>
        </w:rPr>
      </w:pPr>
      <w:r w:rsidRPr="00E06F40">
        <w:rPr>
          <w:rFonts w:ascii="Tahoma" w:hAnsi="Tahoma" w:cs="Tahoma"/>
          <w:sz w:val="24"/>
          <w:szCs w:val="24"/>
        </w:rPr>
        <w:t xml:space="preserve">There is </w:t>
      </w:r>
      <w:r w:rsidR="00EE1AA4" w:rsidRPr="00E06F40">
        <w:rPr>
          <w:rFonts w:ascii="Tahoma" w:hAnsi="Tahoma" w:cs="Tahoma"/>
          <w:sz w:val="24"/>
          <w:szCs w:val="24"/>
        </w:rPr>
        <w:t xml:space="preserve">also </w:t>
      </w:r>
      <w:r w:rsidRPr="00E06F40">
        <w:rPr>
          <w:rFonts w:ascii="Tahoma" w:hAnsi="Tahoma" w:cs="Tahoma"/>
          <w:sz w:val="24"/>
          <w:szCs w:val="24"/>
        </w:rPr>
        <w:t>ongoing scrutiny of the Service Improvement Programme via the OPCC with the most recent update being presented to the Police and Cri</w:t>
      </w:r>
      <w:r w:rsidR="00EE1AA4" w:rsidRPr="00E06F40">
        <w:rPr>
          <w:rFonts w:ascii="Tahoma" w:hAnsi="Tahoma" w:cs="Tahoma"/>
          <w:sz w:val="24"/>
          <w:szCs w:val="24"/>
        </w:rPr>
        <w:t xml:space="preserve">me Commissioner in August 2020 where the FCR performance issues were scrutinised. </w:t>
      </w:r>
    </w:p>
    <w:p w14:paraId="1CABDA61" w14:textId="77777777" w:rsidR="009D5B20" w:rsidRPr="00E06F40" w:rsidRDefault="009D5B20" w:rsidP="009D5B20">
      <w:pPr>
        <w:pStyle w:val="ListParagraph"/>
        <w:rPr>
          <w:rFonts w:ascii="Tahoma" w:hAnsi="Tahoma" w:cs="Tahoma"/>
          <w:sz w:val="24"/>
          <w:szCs w:val="24"/>
        </w:rPr>
      </w:pPr>
    </w:p>
    <w:p w14:paraId="1CABDA62" w14:textId="77777777" w:rsidR="009D5B20" w:rsidRPr="00E06F40" w:rsidRDefault="009D5B20" w:rsidP="0076554F">
      <w:pPr>
        <w:pStyle w:val="ListParagraph"/>
        <w:numPr>
          <w:ilvl w:val="1"/>
          <w:numId w:val="2"/>
        </w:numPr>
        <w:tabs>
          <w:tab w:val="left" w:pos="567"/>
        </w:tabs>
        <w:spacing w:after="0" w:line="240" w:lineRule="auto"/>
        <w:ind w:left="567" w:right="-188" w:hanging="567"/>
        <w:jc w:val="both"/>
        <w:rPr>
          <w:rFonts w:ascii="Tahoma" w:hAnsi="Tahoma" w:cs="Tahoma"/>
          <w:sz w:val="28"/>
          <w:szCs w:val="28"/>
        </w:rPr>
      </w:pPr>
      <w:r w:rsidRPr="00E06F40">
        <w:rPr>
          <w:rFonts w:ascii="Tahoma" w:hAnsi="Tahoma" w:cs="Tahoma"/>
          <w:b/>
          <w:sz w:val="28"/>
          <w:szCs w:val="28"/>
        </w:rPr>
        <w:t>Key Areas of Delivery</w:t>
      </w:r>
    </w:p>
    <w:p w14:paraId="1CABDA63" w14:textId="77777777" w:rsidR="00B76AC6" w:rsidRPr="00E06F40" w:rsidRDefault="00B76AC6" w:rsidP="00B76AC6">
      <w:pPr>
        <w:tabs>
          <w:tab w:val="left" w:pos="567"/>
        </w:tabs>
        <w:spacing w:after="0" w:line="240" w:lineRule="auto"/>
        <w:ind w:left="360" w:right="-188"/>
        <w:jc w:val="both"/>
        <w:rPr>
          <w:rFonts w:ascii="Tahoma" w:hAnsi="Tahoma" w:cs="Tahoma"/>
          <w:sz w:val="24"/>
          <w:szCs w:val="24"/>
        </w:rPr>
      </w:pPr>
    </w:p>
    <w:p w14:paraId="1CABDA64" w14:textId="5C5739AA" w:rsidR="009D5B20" w:rsidRPr="00E06F40" w:rsidRDefault="008578BA" w:rsidP="00B76AC6">
      <w:pPr>
        <w:pStyle w:val="ListParagraph"/>
        <w:numPr>
          <w:ilvl w:val="2"/>
          <w:numId w:val="2"/>
        </w:numPr>
        <w:tabs>
          <w:tab w:val="left" w:pos="567"/>
        </w:tabs>
        <w:spacing w:after="0" w:line="240" w:lineRule="auto"/>
        <w:ind w:right="-188"/>
        <w:jc w:val="both"/>
        <w:rPr>
          <w:rFonts w:ascii="Tahoma" w:hAnsi="Tahoma" w:cs="Tahoma"/>
          <w:sz w:val="24"/>
          <w:szCs w:val="24"/>
        </w:rPr>
      </w:pPr>
      <w:r w:rsidRPr="00E06F40">
        <w:rPr>
          <w:rFonts w:ascii="Tahoma" w:hAnsi="Tahoma" w:cs="Tahoma"/>
          <w:sz w:val="24"/>
          <w:szCs w:val="24"/>
        </w:rPr>
        <w:t xml:space="preserve">All Stage 0 </w:t>
      </w:r>
      <w:proofErr w:type="spellStart"/>
      <w:r w:rsidR="002B1C25" w:rsidRPr="00E06F40">
        <w:rPr>
          <w:rFonts w:ascii="Tahoma" w:hAnsi="Tahoma" w:cs="Tahoma"/>
          <w:sz w:val="24"/>
          <w:szCs w:val="24"/>
        </w:rPr>
        <w:t>workstream</w:t>
      </w:r>
      <w:proofErr w:type="spellEnd"/>
      <w:r w:rsidR="002B1C25" w:rsidRPr="00E06F40">
        <w:rPr>
          <w:rFonts w:ascii="Tahoma" w:hAnsi="Tahoma" w:cs="Tahoma"/>
          <w:sz w:val="24"/>
          <w:szCs w:val="24"/>
        </w:rPr>
        <w:t xml:space="preserve"> </w:t>
      </w:r>
      <w:r w:rsidRPr="00E06F40">
        <w:rPr>
          <w:rFonts w:ascii="Tahoma" w:hAnsi="Tahoma" w:cs="Tahoma"/>
          <w:sz w:val="24"/>
          <w:szCs w:val="24"/>
        </w:rPr>
        <w:t>deliverables remain on track in line with documented timescales (other than the Process Evolution work as discussed above).</w:t>
      </w:r>
      <w:r w:rsidR="000B73DE" w:rsidRPr="00E06F40">
        <w:rPr>
          <w:rFonts w:ascii="Tahoma" w:hAnsi="Tahoma" w:cs="Tahoma"/>
          <w:sz w:val="24"/>
          <w:szCs w:val="24"/>
        </w:rPr>
        <w:t xml:space="preserve"> The Stage 0 end of stage review will take place </w:t>
      </w:r>
      <w:r w:rsidR="00501553" w:rsidRPr="00E06F40">
        <w:rPr>
          <w:rFonts w:ascii="Tahoma" w:hAnsi="Tahoma" w:cs="Tahoma"/>
          <w:sz w:val="24"/>
          <w:szCs w:val="24"/>
        </w:rPr>
        <w:t>by</w:t>
      </w:r>
      <w:r w:rsidR="000B73DE" w:rsidRPr="00E06F40">
        <w:rPr>
          <w:rFonts w:ascii="Tahoma" w:hAnsi="Tahoma" w:cs="Tahoma"/>
          <w:sz w:val="24"/>
          <w:szCs w:val="24"/>
        </w:rPr>
        <w:t xml:space="preserve"> November 2020 following Board approval. </w:t>
      </w:r>
    </w:p>
    <w:p w14:paraId="1CABDA65" w14:textId="77777777" w:rsidR="004E4ACE" w:rsidRPr="00E06F40" w:rsidRDefault="004E4ACE" w:rsidP="004E4ACE">
      <w:pPr>
        <w:tabs>
          <w:tab w:val="left" w:pos="567"/>
        </w:tabs>
        <w:spacing w:after="0" w:line="240" w:lineRule="auto"/>
        <w:ind w:left="360" w:right="-188"/>
        <w:jc w:val="both"/>
        <w:rPr>
          <w:rFonts w:ascii="Tahoma" w:hAnsi="Tahoma" w:cs="Tahoma"/>
          <w:sz w:val="24"/>
          <w:szCs w:val="24"/>
        </w:rPr>
      </w:pPr>
    </w:p>
    <w:p w14:paraId="1CABDA66" w14:textId="7670B6E0" w:rsidR="004E4ACE" w:rsidRPr="00E06F40" w:rsidRDefault="000B73DE" w:rsidP="00B76AC6">
      <w:pPr>
        <w:pStyle w:val="ListParagraph"/>
        <w:numPr>
          <w:ilvl w:val="2"/>
          <w:numId w:val="2"/>
        </w:numPr>
        <w:tabs>
          <w:tab w:val="left" w:pos="567"/>
        </w:tabs>
        <w:spacing w:after="0" w:line="240" w:lineRule="auto"/>
        <w:ind w:right="-188"/>
        <w:jc w:val="both"/>
        <w:rPr>
          <w:rFonts w:ascii="Tahoma" w:hAnsi="Tahoma" w:cs="Tahoma"/>
          <w:sz w:val="24"/>
          <w:szCs w:val="24"/>
        </w:rPr>
      </w:pPr>
      <w:r w:rsidRPr="00E06F40">
        <w:rPr>
          <w:rFonts w:ascii="Tahoma" w:hAnsi="Tahoma" w:cs="Tahoma"/>
          <w:sz w:val="24"/>
          <w:szCs w:val="24"/>
        </w:rPr>
        <w:t>H</w:t>
      </w:r>
      <w:r w:rsidR="004E4ACE" w:rsidRPr="00E06F40">
        <w:rPr>
          <w:rFonts w:ascii="Tahoma" w:hAnsi="Tahoma" w:cs="Tahoma"/>
          <w:sz w:val="24"/>
          <w:szCs w:val="24"/>
        </w:rPr>
        <w:t>igh level deliverables include:</w:t>
      </w:r>
    </w:p>
    <w:p w14:paraId="1FF4151E" w14:textId="77777777" w:rsidR="007D4DB5" w:rsidRPr="00E06F40" w:rsidRDefault="007D4DB5" w:rsidP="007D4DB5">
      <w:pPr>
        <w:pStyle w:val="ListParagraph"/>
        <w:spacing w:after="0" w:line="240" w:lineRule="auto"/>
        <w:ind w:left="1357" w:right="-188"/>
        <w:jc w:val="both"/>
        <w:rPr>
          <w:rFonts w:ascii="Tahoma" w:hAnsi="Tahoma" w:cs="Tahoma"/>
          <w:sz w:val="24"/>
          <w:szCs w:val="24"/>
        </w:rPr>
      </w:pPr>
    </w:p>
    <w:p w14:paraId="1CABDA67" w14:textId="4DFD4A03" w:rsidR="004E4ACE" w:rsidRPr="00E06F40" w:rsidRDefault="000B73DE" w:rsidP="007D4DB5">
      <w:pPr>
        <w:pStyle w:val="ListParagraph"/>
        <w:numPr>
          <w:ilvl w:val="3"/>
          <w:numId w:val="18"/>
        </w:numPr>
        <w:spacing w:after="0" w:line="240" w:lineRule="auto"/>
        <w:ind w:right="-188"/>
        <w:jc w:val="both"/>
        <w:rPr>
          <w:rFonts w:ascii="Tahoma" w:hAnsi="Tahoma" w:cs="Tahoma"/>
          <w:sz w:val="24"/>
          <w:szCs w:val="24"/>
        </w:rPr>
      </w:pPr>
      <w:r w:rsidRPr="00E06F40">
        <w:rPr>
          <w:rFonts w:ascii="Tahoma" w:hAnsi="Tahoma" w:cs="Tahoma"/>
          <w:sz w:val="24"/>
          <w:szCs w:val="24"/>
        </w:rPr>
        <w:t>Rebuild of Neighbourhood Policing Teams</w:t>
      </w:r>
      <w:r w:rsidR="00E252B0" w:rsidRPr="00E06F40">
        <w:rPr>
          <w:rFonts w:ascii="Tahoma" w:hAnsi="Tahoma" w:cs="Tahoma"/>
          <w:sz w:val="24"/>
          <w:szCs w:val="24"/>
        </w:rPr>
        <w:t xml:space="preserve"> and clarification of strategy, methodology, toolkits and performance requirements</w:t>
      </w:r>
      <w:r w:rsidR="00501553" w:rsidRPr="00E06F40">
        <w:rPr>
          <w:rFonts w:ascii="Tahoma" w:hAnsi="Tahoma" w:cs="Tahoma"/>
          <w:sz w:val="24"/>
          <w:szCs w:val="24"/>
        </w:rPr>
        <w:t>.</w:t>
      </w:r>
    </w:p>
    <w:p w14:paraId="1CABDA68" w14:textId="29DC3991" w:rsidR="004E4ACE" w:rsidRPr="00E06F40" w:rsidRDefault="000B73DE" w:rsidP="007D4DB5">
      <w:pPr>
        <w:pStyle w:val="ListParagraph"/>
        <w:numPr>
          <w:ilvl w:val="3"/>
          <w:numId w:val="18"/>
        </w:numPr>
        <w:spacing w:after="0" w:line="240" w:lineRule="auto"/>
        <w:ind w:right="-188"/>
        <w:jc w:val="both"/>
        <w:rPr>
          <w:rFonts w:ascii="Tahoma" w:hAnsi="Tahoma" w:cs="Tahoma"/>
          <w:sz w:val="24"/>
          <w:szCs w:val="24"/>
        </w:rPr>
      </w:pPr>
      <w:r w:rsidRPr="00E06F40">
        <w:rPr>
          <w:rFonts w:ascii="Tahoma" w:hAnsi="Tahoma" w:cs="Tahoma"/>
          <w:sz w:val="24"/>
          <w:szCs w:val="24"/>
        </w:rPr>
        <w:t xml:space="preserve">Comprehensive demand analysis work including </w:t>
      </w:r>
      <w:r w:rsidR="00E252B0" w:rsidRPr="00E06F40">
        <w:rPr>
          <w:rFonts w:ascii="Tahoma" w:hAnsi="Tahoma" w:cs="Tahoma"/>
          <w:sz w:val="24"/>
          <w:szCs w:val="24"/>
        </w:rPr>
        <w:t xml:space="preserve">response, </w:t>
      </w:r>
      <w:r w:rsidRPr="00E06F40">
        <w:rPr>
          <w:rFonts w:ascii="Tahoma" w:hAnsi="Tahoma" w:cs="Tahoma"/>
          <w:sz w:val="24"/>
          <w:szCs w:val="24"/>
        </w:rPr>
        <w:t xml:space="preserve">investigative </w:t>
      </w:r>
      <w:r w:rsidR="00E252B0" w:rsidRPr="00E06F40">
        <w:rPr>
          <w:rFonts w:ascii="Tahoma" w:hAnsi="Tahoma" w:cs="Tahoma"/>
          <w:sz w:val="24"/>
          <w:szCs w:val="24"/>
        </w:rPr>
        <w:t xml:space="preserve">and safeguarding </w:t>
      </w:r>
      <w:r w:rsidRPr="00E06F40">
        <w:rPr>
          <w:rFonts w:ascii="Tahoma" w:hAnsi="Tahoma" w:cs="Tahoma"/>
          <w:sz w:val="24"/>
          <w:szCs w:val="24"/>
        </w:rPr>
        <w:t xml:space="preserve">demand </w:t>
      </w:r>
      <w:r w:rsidR="007D4DB5" w:rsidRPr="00E06F40">
        <w:rPr>
          <w:rFonts w:ascii="Tahoma" w:hAnsi="Tahoma" w:cs="Tahoma"/>
          <w:sz w:val="24"/>
          <w:szCs w:val="24"/>
        </w:rPr>
        <w:t>(</w:t>
      </w:r>
      <w:r w:rsidRPr="00E06F40">
        <w:rPr>
          <w:rFonts w:ascii="Tahoma" w:hAnsi="Tahoma" w:cs="Tahoma"/>
          <w:sz w:val="24"/>
          <w:szCs w:val="24"/>
        </w:rPr>
        <w:t xml:space="preserve">never previously </w:t>
      </w:r>
      <w:r w:rsidR="00BA4FC8" w:rsidRPr="00E06F40">
        <w:rPr>
          <w:rFonts w:ascii="Tahoma" w:hAnsi="Tahoma" w:cs="Tahoma"/>
          <w:sz w:val="24"/>
          <w:szCs w:val="24"/>
        </w:rPr>
        <w:t>undertaken</w:t>
      </w:r>
      <w:r w:rsidRPr="00E06F40">
        <w:rPr>
          <w:rFonts w:ascii="Tahoma" w:hAnsi="Tahoma" w:cs="Tahoma"/>
          <w:sz w:val="24"/>
          <w:szCs w:val="24"/>
        </w:rPr>
        <w:t xml:space="preserve"> by Cleveland Police</w:t>
      </w:r>
      <w:r w:rsidR="007D4DB5" w:rsidRPr="00E06F40">
        <w:rPr>
          <w:rFonts w:ascii="Tahoma" w:hAnsi="Tahoma" w:cs="Tahoma"/>
          <w:sz w:val="24"/>
          <w:szCs w:val="24"/>
        </w:rPr>
        <w:t>)</w:t>
      </w:r>
      <w:r w:rsidRPr="00E06F40">
        <w:rPr>
          <w:rFonts w:ascii="Tahoma" w:hAnsi="Tahoma" w:cs="Tahoma"/>
          <w:sz w:val="24"/>
          <w:szCs w:val="24"/>
        </w:rPr>
        <w:t xml:space="preserve">. </w:t>
      </w:r>
    </w:p>
    <w:p w14:paraId="1CABDA69" w14:textId="100B6824" w:rsidR="004E4ACE" w:rsidRPr="00E06F40" w:rsidRDefault="000B73DE" w:rsidP="007D4DB5">
      <w:pPr>
        <w:pStyle w:val="ListParagraph"/>
        <w:numPr>
          <w:ilvl w:val="3"/>
          <w:numId w:val="18"/>
        </w:numPr>
        <w:spacing w:after="0" w:line="240" w:lineRule="auto"/>
        <w:ind w:right="-188"/>
        <w:jc w:val="both"/>
        <w:rPr>
          <w:rFonts w:ascii="Tahoma" w:hAnsi="Tahoma" w:cs="Tahoma"/>
          <w:sz w:val="24"/>
          <w:szCs w:val="24"/>
        </w:rPr>
      </w:pPr>
      <w:r w:rsidRPr="00E06F40">
        <w:rPr>
          <w:rFonts w:ascii="Tahoma" w:hAnsi="Tahoma" w:cs="Tahoma"/>
          <w:sz w:val="24"/>
          <w:szCs w:val="24"/>
        </w:rPr>
        <w:t xml:space="preserve">Full assessment of the </w:t>
      </w:r>
      <w:r w:rsidR="004E4ACE" w:rsidRPr="00E06F40">
        <w:rPr>
          <w:rFonts w:ascii="Tahoma" w:hAnsi="Tahoma" w:cs="Tahoma"/>
          <w:sz w:val="24"/>
          <w:szCs w:val="24"/>
        </w:rPr>
        <w:t>Crime Assessment and Allocation Framework</w:t>
      </w:r>
      <w:r w:rsidR="007D4DB5" w:rsidRPr="00E06F40">
        <w:rPr>
          <w:rFonts w:ascii="Tahoma" w:hAnsi="Tahoma" w:cs="Tahoma"/>
          <w:sz w:val="24"/>
          <w:szCs w:val="24"/>
        </w:rPr>
        <w:t xml:space="preserve"> (CAAF)</w:t>
      </w:r>
      <w:r w:rsidRPr="00E06F40">
        <w:rPr>
          <w:rFonts w:ascii="Tahoma" w:hAnsi="Tahoma" w:cs="Tahoma"/>
          <w:sz w:val="24"/>
          <w:szCs w:val="24"/>
        </w:rPr>
        <w:t xml:space="preserve"> launched earlier this year.</w:t>
      </w:r>
    </w:p>
    <w:p w14:paraId="1CABDA6A" w14:textId="170F0EF2" w:rsidR="004E4ACE" w:rsidRPr="00E06F40" w:rsidRDefault="000B73DE" w:rsidP="007D4DB5">
      <w:pPr>
        <w:pStyle w:val="ListParagraph"/>
        <w:numPr>
          <w:ilvl w:val="3"/>
          <w:numId w:val="18"/>
        </w:numPr>
        <w:spacing w:after="0" w:line="240" w:lineRule="auto"/>
        <w:ind w:right="-188"/>
        <w:jc w:val="both"/>
        <w:rPr>
          <w:rFonts w:ascii="Tahoma" w:hAnsi="Tahoma" w:cs="Tahoma"/>
          <w:sz w:val="24"/>
          <w:szCs w:val="24"/>
        </w:rPr>
      </w:pPr>
      <w:r w:rsidRPr="00E06F40">
        <w:rPr>
          <w:rFonts w:ascii="Tahoma" w:hAnsi="Tahoma" w:cs="Tahoma"/>
          <w:sz w:val="24"/>
          <w:szCs w:val="24"/>
        </w:rPr>
        <w:t xml:space="preserve">Further delivery of the </w:t>
      </w:r>
      <w:r w:rsidR="004E4ACE" w:rsidRPr="00E06F40">
        <w:rPr>
          <w:rFonts w:ascii="Tahoma" w:hAnsi="Tahoma" w:cs="Tahoma"/>
          <w:sz w:val="24"/>
          <w:szCs w:val="24"/>
        </w:rPr>
        <w:t>Raising Investigative Standards Learning Programme</w:t>
      </w:r>
      <w:r w:rsidR="00501553" w:rsidRPr="00E06F40">
        <w:rPr>
          <w:rFonts w:ascii="Tahoma" w:hAnsi="Tahoma" w:cs="Tahoma"/>
          <w:sz w:val="24"/>
          <w:szCs w:val="24"/>
        </w:rPr>
        <w:t>.</w:t>
      </w:r>
    </w:p>
    <w:p w14:paraId="1CABDA6B" w14:textId="68B3854C" w:rsidR="004E4ACE" w:rsidRPr="00E06F40" w:rsidRDefault="00B5150F" w:rsidP="007D4DB5">
      <w:pPr>
        <w:pStyle w:val="ListParagraph"/>
        <w:numPr>
          <w:ilvl w:val="3"/>
          <w:numId w:val="18"/>
        </w:numPr>
        <w:spacing w:after="0" w:line="240" w:lineRule="auto"/>
        <w:ind w:right="-188"/>
        <w:jc w:val="both"/>
        <w:rPr>
          <w:rFonts w:ascii="Tahoma" w:hAnsi="Tahoma" w:cs="Tahoma"/>
          <w:sz w:val="24"/>
          <w:szCs w:val="24"/>
        </w:rPr>
      </w:pPr>
      <w:r w:rsidRPr="00E06F40">
        <w:rPr>
          <w:rFonts w:ascii="Tahoma" w:hAnsi="Tahoma" w:cs="Tahoma"/>
          <w:sz w:val="24"/>
          <w:szCs w:val="24"/>
        </w:rPr>
        <w:t xml:space="preserve">Ongoing </w:t>
      </w:r>
      <w:r w:rsidR="004E4ACE" w:rsidRPr="00E06F40">
        <w:rPr>
          <w:rFonts w:ascii="Tahoma" w:hAnsi="Tahoma" w:cs="Tahoma"/>
          <w:sz w:val="24"/>
          <w:szCs w:val="24"/>
        </w:rPr>
        <w:t>development of the Standards &amp; Ethics Board and Ethics Committee</w:t>
      </w:r>
      <w:r w:rsidR="00E252B0" w:rsidRPr="00E06F40">
        <w:rPr>
          <w:rFonts w:ascii="Tahoma" w:hAnsi="Tahoma" w:cs="Tahoma"/>
          <w:sz w:val="24"/>
          <w:szCs w:val="24"/>
        </w:rPr>
        <w:t xml:space="preserve"> including the launch of an ethical leadership survey and review of policy and processes for recruitment and promotion.</w:t>
      </w:r>
    </w:p>
    <w:p w14:paraId="1CABDA6C" w14:textId="5562D6A0" w:rsidR="004E4ACE" w:rsidRPr="00E06F40" w:rsidRDefault="004E4ACE" w:rsidP="007D4DB5">
      <w:pPr>
        <w:pStyle w:val="ListParagraph"/>
        <w:numPr>
          <w:ilvl w:val="3"/>
          <w:numId w:val="18"/>
        </w:numPr>
        <w:spacing w:after="0" w:line="240" w:lineRule="auto"/>
        <w:ind w:right="-188"/>
        <w:jc w:val="both"/>
        <w:rPr>
          <w:rFonts w:ascii="Tahoma" w:hAnsi="Tahoma" w:cs="Tahoma"/>
          <w:sz w:val="24"/>
          <w:szCs w:val="24"/>
        </w:rPr>
      </w:pPr>
      <w:r w:rsidRPr="00E06F40">
        <w:rPr>
          <w:rFonts w:ascii="Tahoma" w:hAnsi="Tahoma" w:cs="Tahoma"/>
          <w:sz w:val="24"/>
          <w:szCs w:val="24"/>
        </w:rPr>
        <w:t xml:space="preserve">Domestic Abuse training </w:t>
      </w:r>
      <w:r w:rsidR="000B73DE" w:rsidRPr="00E06F40">
        <w:rPr>
          <w:rFonts w:ascii="Tahoma" w:hAnsi="Tahoma" w:cs="Tahoma"/>
          <w:sz w:val="24"/>
          <w:szCs w:val="24"/>
        </w:rPr>
        <w:t xml:space="preserve">i.e. The DA Matters programme which has been </w:t>
      </w:r>
      <w:r w:rsidRPr="00E06F40">
        <w:rPr>
          <w:rFonts w:ascii="Tahoma" w:hAnsi="Tahoma" w:cs="Tahoma"/>
          <w:sz w:val="24"/>
          <w:szCs w:val="24"/>
        </w:rPr>
        <w:t xml:space="preserve">procured and </w:t>
      </w:r>
      <w:r w:rsidR="000B73DE" w:rsidRPr="00E06F40">
        <w:rPr>
          <w:rFonts w:ascii="Tahoma" w:hAnsi="Tahoma" w:cs="Tahoma"/>
          <w:sz w:val="24"/>
          <w:szCs w:val="24"/>
        </w:rPr>
        <w:t xml:space="preserve">roll out is imminent. </w:t>
      </w:r>
    </w:p>
    <w:p w14:paraId="7B677105" w14:textId="32FD0110" w:rsidR="00E252B0" w:rsidRPr="00E06F40" w:rsidRDefault="00B5150F" w:rsidP="007D4DB5">
      <w:pPr>
        <w:pStyle w:val="ListParagraph"/>
        <w:numPr>
          <w:ilvl w:val="3"/>
          <w:numId w:val="18"/>
        </w:numPr>
        <w:spacing w:after="0" w:line="240" w:lineRule="auto"/>
        <w:ind w:right="-188"/>
        <w:jc w:val="both"/>
        <w:rPr>
          <w:rFonts w:ascii="Tahoma" w:hAnsi="Tahoma" w:cs="Tahoma"/>
          <w:sz w:val="24"/>
          <w:szCs w:val="24"/>
        </w:rPr>
      </w:pPr>
      <w:r w:rsidRPr="00E06F40">
        <w:rPr>
          <w:rFonts w:ascii="Tahoma" w:hAnsi="Tahoma" w:cs="Tahoma"/>
          <w:sz w:val="24"/>
          <w:szCs w:val="24"/>
        </w:rPr>
        <w:t xml:space="preserve">Launch of the Sgt/Inspector </w:t>
      </w:r>
      <w:r w:rsidR="00E252B0" w:rsidRPr="00E06F40">
        <w:rPr>
          <w:rFonts w:ascii="Tahoma" w:hAnsi="Tahoma" w:cs="Tahoma"/>
          <w:sz w:val="24"/>
          <w:szCs w:val="24"/>
        </w:rPr>
        <w:t>leadership training</w:t>
      </w:r>
    </w:p>
    <w:p w14:paraId="04364C49" w14:textId="6285215F" w:rsidR="000B73DE" w:rsidRPr="00E06F40" w:rsidRDefault="000B73DE" w:rsidP="007D4DB5">
      <w:pPr>
        <w:pStyle w:val="ListParagraph"/>
        <w:numPr>
          <w:ilvl w:val="3"/>
          <w:numId w:val="18"/>
        </w:numPr>
        <w:spacing w:after="0" w:line="240" w:lineRule="auto"/>
        <w:ind w:right="-188"/>
        <w:jc w:val="both"/>
        <w:rPr>
          <w:rFonts w:ascii="Tahoma" w:hAnsi="Tahoma" w:cs="Tahoma"/>
          <w:sz w:val="24"/>
          <w:szCs w:val="24"/>
        </w:rPr>
      </w:pPr>
      <w:r w:rsidRPr="00E06F40">
        <w:rPr>
          <w:rFonts w:ascii="Tahoma" w:hAnsi="Tahoma" w:cs="Tahoma"/>
          <w:sz w:val="24"/>
          <w:szCs w:val="24"/>
        </w:rPr>
        <w:t xml:space="preserve">Mainstreaming of the Vulnerability Desk within FCR with wider partnership </w:t>
      </w:r>
      <w:r w:rsidR="00BD7E35" w:rsidRPr="00E06F40">
        <w:rPr>
          <w:rFonts w:ascii="Tahoma" w:hAnsi="Tahoma" w:cs="Tahoma"/>
          <w:sz w:val="24"/>
          <w:szCs w:val="24"/>
        </w:rPr>
        <w:t>resourcing and extended remit of vulnerabilities being managed.</w:t>
      </w:r>
    </w:p>
    <w:p w14:paraId="4A0D9D22" w14:textId="20A6F29D" w:rsidR="00E252B0" w:rsidRPr="00E06F40" w:rsidRDefault="00E252B0" w:rsidP="007D4DB5">
      <w:pPr>
        <w:pStyle w:val="ListParagraph"/>
        <w:numPr>
          <w:ilvl w:val="3"/>
          <w:numId w:val="18"/>
        </w:numPr>
        <w:spacing w:after="0" w:line="240" w:lineRule="auto"/>
        <w:ind w:right="-188"/>
        <w:jc w:val="both"/>
        <w:rPr>
          <w:rFonts w:ascii="Tahoma" w:hAnsi="Tahoma" w:cs="Tahoma"/>
          <w:sz w:val="24"/>
          <w:szCs w:val="24"/>
        </w:rPr>
      </w:pPr>
      <w:r w:rsidRPr="00E06F40">
        <w:rPr>
          <w:rFonts w:ascii="Tahoma" w:hAnsi="Tahoma" w:cs="Tahoma"/>
          <w:sz w:val="24"/>
          <w:szCs w:val="24"/>
        </w:rPr>
        <w:t>Implementation of the Philomena Protocol</w:t>
      </w:r>
      <w:r w:rsidR="007D4DB5" w:rsidRPr="00E06F40">
        <w:rPr>
          <w:rFonts w:ascii="Tahoma" w:hAnsi="Tahoma" w:cs="Tahoma"/>
          <w:sz w:val="24"/>
          <w:szCs w:val="24"/>
        </w:rPr>
        <w:t>.</w:t>
      </w:r>
    </w:p>
    <w:p w14:paraId="6E94C50D" w14:textId="727E0702" w:rsidR="00E252B0" w:rsidRPr="00E06F40" w:rsidRDefault="00E252B0" w:rsidP="007D4DB5">
      <w:pPr>
        <w:pStyle w:val="ListParagraph"/>
        <w:numPr>
          <w:ilvl w:val="3"/>
          <w:numId w:val="18"/>
        </w:numPr>
        <w:spacing w:after="0" w:line="240" w:lineRule="auto"/>
        <w:ind w:right="-188"/>
        <w:jc w:val="both"/>
        <w:rPr>
          <w:rFonts w:ascii="Tahoma" w:hAnsi="Tahoma" w:cs="Tahoma"/>
          <w:sz w:val="24"/>
          <w:szCs w:val="24"/>
        </w:rPr>
      </w:pPr>
      <w:r w:rsidRPr="00E06F40">
        <w:rPr>
          <w:rFonts w:ascii="Tahoma" w:hAnsi="Tahoma" w:cs="Tahoma"/>
          <w:sz w:val="24"/>
          <w:szCs w:val="24"/>
        </w:rPr>
        <w:t xml:space="preserve">Clarification and agreement of the </w:t>
      </w:r>
      <w:proofErr w:type="spellStart"/>
      <w:r w:rsidRPr="00E06F40">
        <w:rPr>
          <w:rFonts w:ascii="Tahoma" w:hAnsi="Tahoma" w:cs="Tahoma"/>
          <w:sz w:val="24"/>
          <w:szCs w:val="24"/>
        </w:rPr>
        <w:t>forcewide</w:t>
      </w:r>
      <w:proofErr w:type="spellEnd"/>
      <w:r w:rsidRPr="00E06F40">
        <w:rPr>
          <w:rFonts w:ascii="Tahoma" w:hAnsi="Tahoma" w:cs="Tahoma"/>
          <w:sz w:val="24"/>
          <w:szCs w:val="24"/>
        </w:rPr>
        <w:t xml:space="preserve"> Leadership Training Needs Analysis informed by external support and diagnostics.</w:t>
      </w:r>
    </w:p>
    <w:p w14:paraId="771818D8" w14:textId="1B74B782" w:rsidR="00E252B0" w:rsidRPr="00E06F40" w:rsidRDefault="00E252B0" w:rsidP="007D4DB5">
      <w:pPr>
        <w:pStyle w:val="ListParagraph"/>
        <w:numPr>
          <w:ilvl w:val="3"/>
          <w:numId w:val="18"/>
        </w:numPr>
        <w:spacing w:after="0" w:line="240" w:lineRule="auto"/>
        <w:ind w:right="-188"/>
        <w:jc w:val="both"/>
        <w:rPr>
          <w:rFonts w:ascii="Tahoma" w:hAnsi="Tahoma" w:cs="Tahoma"/>
          <w:sz w:val="24"/>
          <w:szCs w:val="24"/>
        </w:rPr>
      </w:pPr>
      <w:r w:rsidRPr="00E06F40">
        <w:rPr>
          <w:rFonts w:ascii="Tahoma" w:hAnsi="Tahoma" w:cs="Tahoma"/>
          <w:sz w:val="24"/>
          <w:szCs w:val="24"/>
        </w:rPr>
        <w:t>Reviews and proposals for Community Safety, Integrated Offender Management and Duties Management.</w:t>
      </w:r>
    </w:p>
    <w:p w14:paraId="1CABDA6E" w14:textId="77777777" w:rsidR="00B76AC6" w:rsidRPr="00E06F40" w:rsidRDefault="00B76AC6" w:rsidP="00B76AC6">
      <w:pPr>
        <w:tabs>
          <w:tab w:val="left" w:pos="567"/>
        </w:tabs>
        <w:spacing w:after="0" w:line="240" w:lineRule="auto"/>
        <w:ind w:left="360" w:right="-188"/>
        <w:jc w:val="both"/>
        <w:rPr>
          <w:rFonts w:ascii="Tahoma" w:hAnsi="Tahoma" w:cs="Tahoma"/>
          <w:sz w:val="24"/>
          <w:szCs w:val="24"/>
        </w:rPr>
      </w:pPr>
    </w:p>
    <w:p w14:paraId="1CABDA73" w14:textId="47AB4A82" w:rsidR="00B5150F" w:rsidRPr="00E06F40" w:rsidRDefault="00B5150F" w:rsidP="004E4ACE">
      <w:pPr>
        <w:pStyle w:val="ListParagraph"/>
        <w:numPr>
          <w:ilvl w:val="2"/>
          <w:numId w:val="2"/>
        </w:numPr>
        <w:tabs>
          <w:tab w:val="left" w:pos="567"/>
        </w:tabs>
        <w:spacing w:after="0" w:line="240" w:lineRule="auto"/>
        <w:ind w:right="-188"/>
        <w:jc w:val="both"/>
        <w:rPr>
          <w:rFonts w:ascii="Tahoma" w:hAnsi="Tahoma" w:cs="Tahoma"/>
          <w:sz w:val="24"/>
          <w:szCs w:val="24"/>
        </w:rPr>
      </w:pPr>
      <w:r w:rsidRPr="00E06F40">
        <w:rPr>
          <w:rFonts w:ascii="Tahoma" w:hAnsi="Tahoma" w:cs="Tahoma"/>
          <w:sz w:val="24"/>
          <w:szCs w:val="24"/>
        </w:rPr>
        <w:t xml:space="preserve">The </w:t>
      </w:r>
      <w:r w:rsidR="00BD7E35" w:rsidRPr="00E06F40">
        <w:rPr>
          <w:rFonts w:ascii="Tahoma" w:hAnsi="Tahoma" w:cs="Tahoma"/>
          <w:sz w:val="24"/>
          <w:szCs w:val="24"/>
        </w:rPr>
        <w:t xml:space="preserve">programme </w:t>
      </w:r>
      <w:r w:rsidRPr="00E06F40">
        <w:rPr>
          <w:rFonts w:ascii="Tahoma" w:hAnsi="Tahoma" w:cs="Tahoma"/>
          <w:sz w:val="24"/>
          <w:szCs w:val="24"/>
        </w:rPr>
        <w:t xml:space="preserve">progress report </w:t>
      </w:r>
      <w:r w:rsidR="00BD7E35" w:rsidRPr="00E06F40">
        <w:rPr>
          <w:rFonts w:ascii="Tahoma" w:hAnsi="Tahoma" w:cs="Tahoma"/>
          <w:sz w:val="24"/>
          <w:szCs w:val="24"/>
        </w:rPr>
        <w:t>(</w:t>
      </w:r>
      <w:r w:rsidRPr="00E06F40">
        <w:rPr>
          <w:rFonts w:ascii="Tahoma" w:hAnsi="Tahoma" w:cs="Tahoma"/>
          <w:sz w:val="24"/>
          <w:szCs w:val="24"/>
        </w:rPr>
        <w:t>Appendix</w:t>
      </w:r>
      <w:r w:rsidR="00BD7E35" w:rsidRPr="00E06F40">
        <w:rPr>
          <w:rFonts w:ascii="Tahoma" w:hAnsi="Tahoma" w:cs="Tahoma"/>
          <w:sz w:val="24"/>
          <w:szCs w:val="24"/>
        </w:rPr>
        <w:t xml:space="preserve"> </w:t>
      </w:r>
      <w:r w:rsidR="003F54CC" w:rsidRPr="00E06F40">
        <w:rPr>
          <w:rFonts w:ascii="Tahoma" w:hAnsi="Tahoma" w:cs="Tahoma"/>
          <w:sz w:val="24"/>
          <w:szCs w:val="24"/>
        </w:rPr>
        <w:t>B</w:t>
      </w:r>
      <w:r w:rsidR="00BD7E35" w:rsidRPr="00E06F40">
        <w:rPr>
          <w:rFonts w:ascii="Tahoma" w:hAnsi="Tahoma" w:cs="Tahoma"/>
          <w:sz w:val="24"/>
          <w:szCs w:val="24"/>
        </w:rPr>
        <w:t>)</w:t>
      </w:r>
      <w:r w:rsidRPr="00E06F40">
        <w:rPr>
          <w:rFonts w:ascii="Tahoma" w:hAnsi="Tahoma" w:cs="Tahoma"/>
          <w:sz w:val="24"/>
          <w:szCs w:val="24"/>
        </w:rPr>
        <w:t xml:space="preserve"> </w:t>
      </w:r>
      <w:r w:rsidR="00BD7E35" w:rsidRPr="00E06F40">
        <w:rPr>
          <w:rFonts w:ascii="Tahoma" w:hAnsi="Tahoma" w:cs="Tahoma"/>
          <w:sz w:val="24"/>
          <w:szCs w:val="24"/>
        </w:rPr>
        <w:t xml:space="preserve">provides a summary of performance across each </w:t>
      </w:r>
      <w:proofErr w:type="spellStart"/>
      <w:r w:rsidR="00BD7E35" w:rsidRPr="00E06F40">
        <w:rPr>
          <w:rFonts w:ascii="Tahoma" w:hAnsi="Tahoma" w:cs="Tahoma"/>
          <w:sz w:val="24"/>
          <w:szCs w:val="24"/>
        </w:rPr>
        <w:t>workstream</w:t>
      </w:r>
      <w:proofErr w:type="spellEnd"/>
      <w:r w:rsidR="00BD7E35" w:rsidRPr="00E06F40">
        <w:rPr>
          <w:rFonts w:ascii="Tahoma" w:hAnsi="Tahoma" w:cs="Tahoma"/>
          <w:sz w:val="24"/>
          <w:szCs w:val="24"/>
        </w:rPr>
        <w:t xml:space="preserve"> and will also include the FCR </w:t>
      </w:r>
      <w:proofErr w:type="spellStart"/>
      <w:r w:rsidR="00BD7E35" w:rsidRPr="00E06F40">
        <w:rPr>
          <w:rFonts w:ascii="Tahoma" w:hAnsi="Tahoma" w:cs="Tahoma"/>
          <w:sz w:val="24"/>
          <w:szCs w:val="24"/>
        </w:rPr>
        <w:t>workstream</w:t>
      </w:r>
      <w:proofErr w:type="spellEnd"/>
      <w:r w:rsidR="00BD7E35" w:rsidRPr="00E06F40">
        <w:rPr>
          <w:rFonts w:ascii="Tahoma" w:hAnsi="Tahoma" w:cs="Tahoma"/>
          <w:sz w:val="24"/>
          <w:szCs w:val="24"/>
        </w:rPr>
        <w:t xml:space="preserve"> </w:t>
      </w:r>
      <w:r w:rsidR="00942A2E" w:rsidRPr="00E06F40">
        <w:rPr>
          <w:rFonts w:ascii="Tahoma" w:hAnsi="Tahoma" w:cs="Tahoma"/>
          <w:sz w:val="24"/>
          <w:szCs w:val="24"/>
        </w:rPr>
        <w:t>in future</w:t>
      </w:r>
      <w:r w:rsidR="00BD7E35" w:rsidRPr="00E06F40">
        <w:rPr>
          <w:rFonts w:ascii="Tahoma" w:hAnsi="Tahoma" w:cs="Tahoma"/>
          <w:sz w:val="24"/>
          <w:szCs w:val="24"/>
        </w:rPr>
        <w:t xml:space="preserve">. </w:t>
      </w:r>
      <w:r w:rsidRPr="00E06F40">
        <w:rPr>
          <w:rFonts w:ascii="Tahoma" w:hAnsi="Tahoma" w:cs="Tahoma"/>
          <w:sz w:val="24"/>
          <w:szCs w:val="24"/>
        </w:rPr>
        <w:t xml:space="preserve"> </w:t>
      </w:r>
    </w:p>
    <w:p w14:paraId="1CABDA74" w14:textId="77777777" w:rsidR="0099162F" w:rsidRPr="00E06F40" w:rsidRDefault="0099162F" w:rsidP="008161B3">
      <w:pPr>
        <w:pStyle w:val="ListParagraph"/>
        <w:tabs>
          <w:tab w:val="left" w:pos="567"/>
        </w:tabs>
        <w:spacing w:after="0" w:line="240" w:lineRule="auto"/>
        <w:ind w:left="851" w:right="-188"/>
        <w:jc w:val="both"/>
        <w:rPr>
          <w:rFonts w:ascii="Tahoma" w:hAnsi="Tahoma" w:cs="Tahoma"/>
          <w:sz w:val="24"/>
          <w:szCs w:val="24"/>
        </w:rPr>
      </w:pPr>
    </w:p>
    <w:p w14:paraId="1CABDA75" w14:textId="77777777" w:rsidR="008161B3" w:rsidRPr="00E06F40" w:rsidRDefault="008161B3" w:rsidP="008161B3">
      <w:pPr>
        <w:pStyle w:val="ListParagraph"/>
        <w:numPr>
          <w:ilvl w:val="0"/>
          <w:numId w:val="2"/>
        </w:numPr>
        <w:tabs>
          <w:tab w:val="left" w:pos="567"/>
        </w:tabs>
        <w:spacing w:after="0" w:line="240" w:lineRule="auto"/>
        <w:ind w:left="851" w:right="-188" w:hanging="851"/>
        <w:jc w:val="both"/>
        <w:rPr>
          <w:rFonts w:ascii="Tahoma" w:hAnsi="Tahoma" w:cs="Tahoma"/>
          <w:b/>
          <w:sz w:val="28"/>
          <w:szCs w:val="28"/>
        </w:rPr>
      </w:pPr>
      <w:r w:rsidRPr="00E06F40">
        <w:rPr>
          <w:rFonts w:ascii="Tahoma" w:hAnsi="Tahoma" w:cs="Tahoma"/>
          <w:b/>
          <w:sz w:val="28"/>
          <w:szCs w:val="28"/>
        </w:rPr>
        <w:t>Implications</w:t>
      </w:r>
    </w:p>
    <w:p w14:paraId="1CABDA76" w14:textId="77777777" w:rsidR="008161B3" w:rsidRPr="00E06F40" w:rsidRDefault="008161B3" w:rsidP="008161B3">
      <w:pPr>
        <w:tabs>
          <w:tab w:val="left" w:pos="567"/>
        </w:tabs>
        <w:spacing w:after="0" w:line="240" w:lineRule="auto"/>
        <w:ind w:right="-188"/>
        <w:jc w:val="both"/>
        <w:rPr>
          <w:rFonts w:ascii="Tahoma" w:hAnsi="Tahoma" w:cs="Tahoma"/>
          <w:b/>
          <w:sz w:val="24"/>
          <w:szCs w:val="24"/>
        </w:rPr>
      </w:pPr>
    </w:p>
    <w:p w14:paraId="1CABDA77" w14:textId="77777777" w:rsidR="006011F2" w:rsidRPr="00E06F40" w:rsidRDefault="008161B3" w:rsidP="002C1C68">
      <w:pPr>
        <w:pStyle w:val="ListParagraph"/>
        <w:numPr>
          <w:ilvl w:val="1"/>
          <w:numId w:val="2"/>
        </w:numPr>
        <w:tabs>
          <w:tab w:val="left" w:pos="567"/>
        </w:tabs>
        <w:spacing w:after="0" w:line="240" w:lineRule="auto"/>
        <w:ind w:left="851" w:right="-188" w:hanging="851"/>
        <w:jc w:val="both"/>
        <w:rPr>
          <w:rFonts w:ascii="Tahoma" w:hAnsi="Tahoma" w:cs="Tahoma"/>
          <w:sz w:val="24"/>
          <w:szCs w:val="24"/>
          <w:u w:val="single"/>
        </w:rPr>
      </w:pPr>
      <w:r w:rsidRPr="00E06F40">
        <w:rPr>
          <w:rFonts w:ascii="Tahoma" w:hAnsi="Tahoma" w:cs="Tahoma"/>
          <w:sz w:val="24"/>
          <w:szCs w:val="24"/>
          <w:u w:val="single"/>
        </w:rPr>
        <w:t>Finance</w:t>
      </w:r>
      <w:r w:rsidR="006011F2" w:rsidRPr="00E06F40">
        <w:rPr>
          <w:rFonts w:ascii="Tahoma" w:hAnsi="Tahoma" w:cs="Tahoma"/>
          <w:sz w:val="24"/>
          <w:szCs w:val="24"/>
          <w:u w:val="single"/>
        </w:rPr>
        <w:t xml:space="preserve">  </w:t>
      </w:r>
    </w:p>
    <w:p w14:paraId="1CABDA78" w14:textId="31F03516" w:rsidR="008161B3" w:rsidRPr="00E06F40" w:rsidRDefault="008161B3" w:rsidP="002C1C68">
      <w:pPr>
        <w:pStyle w:val="ListParagraph"/>
        <w:tabs>
          <w:tab w:val="left" w:pos="567"/>
        </w:tabs>
        <w:spacing w:after="0" w:line="240" w:lineRule="auto"/>
        <w:ind w:left="567" w:right="-188" w:hanging="567"/>
        <w:jc w:val="both"/>
        <w:rPr>
          <w:rFonts w:ascii="Tahoma" w:hAnsi="Tahoma" w:cs="Tahoma"/>
          <w:sz w:val="24"/>
          <w:szCs w:val="24"/>
        </w:rPr>
      </w:pPr>
      <w:r w:rsidRPr="00E06F40">
        <w:rPr>
          <w:rFonts w:ascii="Tahoma" w:hAnsi="Tahoma" w:cs="Tahoma"/>
          <w:sz w:val="24"/>
          <w:szCs w:val="24"/>
        </w:rPr>
        <w:lastRenderedPageBreak/>
        <w:tab/>
        <w:t xml:space="preserve">There are no </w:t>
      </w:r>
      <w:r w:rsidR="00EE5F15" w:rsidRPr="00E06F40">
        <w:rPr>
          <w:rFonts w:ascii="Tahoma" w:hAnsi="Tahoma" w:cs="Tahoma"/>
          <w:sz w:val="24"/>
          <w:szCs w:val="24"/>
        </w:rPr>
        <w:t>outstanding budgetary issues associated with the programme. Of note £</w:t>
      </w:r>
      <w:r w:rsidR="00BA4FC8" w:rsidRPr="00E06F40">
        <w:rPr>
          <w:rFonts w:ascii="Tahoma" w:hAnsi="Tahoma" w:cs="Tahoma"/>
          <w:sz w:val="24"/>
          <w:szCs w:val="24"/>
        </w:rPr>
        <w:t>200k has been allocated to the l</w:t>
      </w:r>
      <w:r w:rsidR="00EE5F15" w:rsidRPr="00E06F40">
        <w:rPr>
          <w:rFonts w:ascii="Tahoma" w:hAnsi="Tahoma" w:cs="Tahoma"/>
          <w:sz w:val="24"/>
          <w:szCs w:val="24"/>
        </w:rPr>
        <w:t xml:space="preserve">eadership </w:t>
      </w:r>
      <w:proofErr w:type="spellStart"/>
      <w:r w:rsidR="00EE5F15" w:rsidRPr="00E06F40">
        <w:rPr>
          <w:rFonts w:ascii="Tahoma" w:hAnsi="Tahoma" w:cs="Tahoma"/>
          <w:sz w:val="24"/>
          <w:szCs w:val="24"/>
        </w:rPr>
        <w:t>workstream</w:t>
      </w:r>
      <w:proofErr w:type="spellEnd"/>
      <w:r w:rsidR="00EE5F15" w:rsidRPr="00E06F40">
        <w:rPr>
          <w:rFonts w:ascii="Tahoma" w:hAnsi="Tahoma" w:cs="Tahoma"/>
          <w:sz w:val="24"/>
          <w:szCs w:val="24"/>
        </w:rPr>
        <w:t xml:space="preserve"> since the last </w:t>
      </w:r>
      <w:r w:rsidR="008F77C8" w:rsidRPr="00E06F40">
        <w:rPr>
          <w:rFonts w:ascii="Tahoma" w:hAnsi="Tahoma" w:cs="Tahoma"/>
          <w:sz w:val="24"/>
          <w:szCs w:val="24"/>
        </w:rPr>
        <w:t>Audit</w:t>
      </w:r>
      <w:r w:rsidR="00EE5F15" w:rsidRPr="00E06F40">
        <w:rPr>
          <w:rFonts w:ascii="Tahoma" w:hAnsi="Tahoma" w:cs="Tahoma"/>
          <w:sz w:val="24"/>
          <w:szCs w:val="24"/>
        </w:rPr>
        <w:t xml:space="preserve"> Committee update. The development of the </w:t>
      </w:r>
      <w:r w:rsidR="00501553" w:rsidRPr="00E06F40">
        <w:rPr>
          <w:rFonts w:ascii="Tahoma" w:hAnsi="Tahoma" w:cs="Tahoma"/>
          <w:sz w:val="24"/>
          <w:szCs w:val="24"/>
        </w:rPr>
        <w:t>Force’s leadership team</w:t>
      </w:r>
      <w:r w:rsidR="00EE5F15" w:rsidRPr="00E06F40">
        <w:rPr>
          <w:rFonts w:ascii="Tahoma" w:hAnsi="Tahoma" w:cs="Tahoma"/>
          <w:sz w:val="24"/>
          <w:szCs w:val="24"/>
        </w:rPr>
        <w:t xml:space="preserve"> is seen as a critical component of </w:t>
      </w:r>
      <w:r w:rsidR="00501553" w:rsidRPr="00E06F40">
        <w:rPr>
          <w:rFonts w:ascii="Tahoma" w:hAnsi="Tahoma" w:cs="Tahoma"/>
          <w:sz w:val="24"/>
          <w:szCs w:val="24"/>
        </w:rPr>
        <w:t xml:space="preserve">our </w:t>
      </w:r>
      <w:proofErr w:type="spellStart"/>
      <w:r w:rsidR="00501553" w:rsidRPr="00E06F40">
        <w:rPr>
          <w:rFonts w:ascii="Tahoma" w:hAnsi="Tahoma" w:cs="Tahoma"/>
          <w:sz w:val="24"/>
          <w:szCs w:val="24"/>
        </w:rPr>
        <w:t>contined</w:t>
      </w:r>
      <w:proofErr w:type="spellEnd"/>
      <w:r w:rsidR="00EE5F15" w:rsidRPr="00E06F40">
        <w:rPr>
          <w:rFonts w:ascii="Tahoma" w:hAnsi="Tahoma" w:cs="Tahoma"/>
          <w:sz w:val="24"/>
          <w:szCs w:val="24"/>
        </w:rPr>
        <w:t xml:space="preserve"> improvement. </w:t>
      </w:r>
      <w:r w:rsidR="00B5150F" w:rsidRPr="00E06F40">
        <w:rPr>
          <w:rFonts w:ascii="Tahoma" w:hAnsi="Tahoma" w:cs="Tahoma"/>
          <w:sz w:val="24"/>
          <w:szCs w:val="24"/>
        </w:rPr>
        <w:t xml:space="preserve">Financial requirements identified as a result of improvement work </w:t>
      </w:r>
      <w:r w:rsidR="00EE5F15" w:rsidRPr="00E06F40">
        <w:rPr>
          <w:rFonts w:ascii="Tahoma" w:hAnsi="Tahoma" w:cs="Tahoma"/>
          <w:sz w:val="24"/>
          <w:szCs w:val="24"/>
        </w:rPr>
        <w:t>are</w:t>
      </w:r>
      <w:r w:rsidR="00B5150F" w:rsidRPr="00E06F40">
        <w:rPr>
          <w:rFonts w:ascii="Tahoma" w:hAnsi="Tahoma" w:cs="Tahoma"/>
          <w:sz w:val="24"/>
          <w:szCs w:val="24"/>
        </w:rPr>
        <w:t xml:space="preserve"> progressed through </w:t>
      </w:r>
      <w:r w:rsidR="00EE5F15" w:rsidRPr="00E06F40">
        <w:rPr>
          <w:rFonts w:ascii="Tahoma" w:hAnsi="Tahoma" w:cs="Tahoma"/>
          <w:sz w:val="24"/>
          <w:szCs w:val="24"/>
        </w:rPr>
        <w:t xml:space="preserve">the </w:t>
      </w:r>
      <w:r w:rsidR="00B5150F" w:rsidRPr="00E06F40">
        <w:rPr>
          <w:rFonts w:ascii="Tahoma" w:hAnsi="Tahoma" w:cs="Tahoma"/>
          <w:sz w:val="24"/>
          <w:szCs w:val="24"/>
        </w:rPr>
        <w:t xml:space="preserve">Cleveland Police financial decision making processes. </w:t>
      </w:r>
    </w:p>
    <w:p w14:paraId="1CABDA79" w14:textId="77777777" w:rsidR="008161B3" w:rsidRPr="00E06F40" w:rsidRDefault="008161B3" w:rsidP="002C1C68">
      <w:pPr>
        <w:pStyle w:val="ListParagraph"/>
        <w:tabs>
          <w:tab w:val="left" w:pos="567"/>
        </w:tabs>
        <w:spacing w:after="0" w:line="240" w:lineRule="auto"/>
        <w:ind w:left="567" w:right="-188" w:hanging="567"/>
        <w:jc w:val="both"/>
        <w:rPr>
          <w:rFonts w:ascii="Tahoma" w:hAnsi="Tahoma" w:cs="Tahoma"/>
          <w:sz w:val="24"/>
          <w:szCs w:val="24"/>
        </w:rPr>
      </w:pPr>
    </w:p>
    <w:p w14:paraId="1CABDA7A" w14:textId="77777777" w:rsidR="008161B3" w:rsidRPr="00E06F40" w:rsidRDefault="008161B3" w:rsidP="002C1C68">
      <w:pPr>
        <w:pStyle w:val="ListParagraph"/>
        <w:numPr>
          <w:ilvl w:val="1"/>
          <w:numId w:val="2"/>
        </w:numPr>
        <w:tabs>
          <w:tab w:val="left" w:pos="567"/>
        </w:tabs>
        <w:spacing w:after="0" w:line="240" w:lineRule="auto"/>
        <w:ind w:left="567" w:right="-188" w:hanging="567"/>
        <w:jc w:val="both"/>
        <w:rPr>
          <w:rFonts w:ascii="Tahoma" w:hAnsi="Tahoma" w:cs="Tahoma"/>
          <w:sz w:val="24"/>
          <w:szCs w:val="24"/>
          <w:u w:val="single"/>
        </w:rPr>
      </w:pPr>
      <w:r w:rsidRPr="00E06F40">
        <w:rPr>
          <w:rFonts w:ascii="Tahoma" w:hAnsi="Tahoma" w:cs="Tahoma"/>
          <w:sz w:val="24"/>
          <w:szCs w:val="24"/>
          <w:u w:val="single"/>
        </w:rPr>
        <w:t>Diversity and Equal Opportunities</w:t>
      </w:r>
    </w:p>
    <w:p w14:paraId="1CABDA7B" w14:textId="556B0E22" w:rsidR="008161B3" w:rsidRPr="00E06F40" w:rsidRDefault="008161B3" w:rsidP="002C1C68">
      <w:pPr>
        <w:pStyle w:val="ListParagraph"/>
        <w:tabs>
          <w:tab w:val="left" w:pos="567"/>
        </w:tabs>
        <w:spacing w:after="0" w:line="240" w:lineRule="auto"/>
        <w:ind w:left="567" w:right="-188" w:hanging="567"/>
        <w:jc w:val="both"/>
        <w:rPr>
          <w:rFonts w:ascii="Tahoma" w:hAnsi="Tahoma" w:cs="Tahoma"/>
          <w:sz w:val="24"/>
          <w:szCs w:val="24"/>
        </w:rPr>
      </w:pPr>
      <w:r w:rsidRPr="00E06F40">
        <w:rPr>
          <w:rFonts w:ascii="Tahoma" w:hAnsi="Tahoma" w:cs="Tahoma"/>
          <w:sz w:val="24"/>
          <w:szCs w:val="24"/>
        </w:rPr>
        <w:tab/>
        <w:t>There are no diversity or equal opportunity implications arising from the content of this report.</w:t>
      </w:r>
      <w:r w:rsidR="00B5150F" w:rsidRPr="00E06F40">
        <w:rPr>
          <w:rFonts w:ascii="Tahoma" w:hAnsi="Tahoma" w:cs="Tahoma"/>
          <w:sz w:val="24"/>
          <w:szCs w:val="24"/>
        </w:rPr>
        <w:t xml:space="preserve"> </w:t>
      </w:r>
      <w:r w:rsidR="00EE5F15" w:rsidRPr="00E06F40">
        <w:rPr>
          <w:rFonts w:ascii="Tahoma" w:hAnsi="Tahoma" w:cs="Tahoma"/>
          <w:sz w:val="24"/>
          <w:szCs w:val="24"/>
        </w:rPr>
        <w:t xml:space="preserve">The Equality, Diversity and Inclusion Team </w:t>
      </w:r>
      <w:r w:rsidR="00BA4FC8" w:rsidRPr="00E06F40">
        <w:rPr>
          <w:rFonts w:ascii="Tahoma" w:hAnsi="Tahoma" w:cs="Tahoma"/>
          <w:sz w:val="24"/>
          <w:szCs w:val="24"/>
        </w:rPr>
        <w:t xml:space="preserve">continue </w:t>
      </w:r>
      <w:r w:rsidR="00FC6762" w:rsidRPr="00E06F40">
        <w:rPr>
          <w:rFonts w:ascii="Tahoma" w:hAnsi="Tahoma" w:cs="Tahoma"/>
          <w:sz w:val="24"/>
          <w:szCs w:val="24"/>
        </w:rPr>
        <w:t xml:space="preserve">to support the Service Improvement Programme in all aspects of </w:t>
      </w:r>
      <w:r w:rsidR="00BA4FC8" w:rsidRPr="00E06F40">
        <w:rPr>
          <w:rFonts w:ascii="Tahoma" w:hAnsi="Tahoma" w:cs="Tahoma"/>
          <w:sz w:val="24"/>
          <w:szCs w:val="24"/>
        </w:rPr>
        <w:t>their</w:t>
      </w:r>
      <w:r w:rsidR="00FC6762" w:rsidRPr="00E06F40">
        <w:rPr>
          <w:rFonts w:ascii="Tahoma" w:hAnsi="Tahoma" w:cs="Tahoma"/>
          <w:sz w:val="24"/>
          <w:szCs w:val="24"/>
        </w:rPr>
        <w:t xml:space="preserve"> work. </w:t>
      </w:r>
    </w:p>
    <w:p w14:paraId="1CABDA7C" w14:textId="77777777" w:rsidR="008161B3" w:rsidRPr="00E06F40" w:rsidRDefault="008161B3" w:rsidP="002C1C68">
      <w:pPr>
        <w:pStyle w:val="ListParagraph"/>
        <w:tabs>
          <w:tab w:val="left" w:pos="567"/>
        </w:tabs>
        <w:spacing w:after="0" w:line="240" w:lineRule="auto"/>
        <w:ind w:left="567" w:right="-188" w:hanging="567"/>
        <w:jc w:val="both"/>
        <w:rPr>
          <w:rFonts w:ascii="Tahoma" w:hAnsi="Tahoma" w:cs="Tahoma"/>
          <w:sz w:val="24"/>
          <w:szCs w:val="24"/>
        </w:rPr>
      </w:pPr>
    </w:p>
    <w:p w14:paraId="1CABDA7D" w14:textId="77777777" w:rsidR="008161B3" w:rsidRPr="00E06F40" w:rsidRDefault="008161B3" w:rsidP="002C1C68">
      <w:pPr>
        <w:pStyle w:val="ListParagraph"/>
        <w:numPr>
          <w:ilvl w:val="1"/>
          <w:numId w:val="2"/>
        </w:numPr>
        <w:tabs>
          <w:tab w:val="left" w:pos="567"/>
        </w:tabs>
        <w:spacing w:after="0" w:line="240" w:lineRule="auto"/>
        <w:ind w:left="567" w:right="-188" w:hanging="567"/>
        <w:jc w:val="both"/>
        <w:rPr>
          <w:rFonts w:ascii="Tahoma" w:hAnsi="Tahoma" w:cs="Tahoma"/>
          <w:sz w:val="24"/>
          <w:szCs w:val="24"/>
          <w:u w:val="single"/>
        </w:rPr>
      </w:pPr>
      <w:r w:rsidRPr="00E06F40">
        <w:rPr>
          <w:rFonts w:ascii="Tahoma" w:hAnsi="Tahoma" w:cs="Tahoma"/>
          <w:sz w:val="24"/>
          <w:szCs w:val="24"/>
          <w:u w:val="single"/>
        </w:rPr>
        <w:t>Human Rights Act</w:t>
      </w:r>
    </w:p>
    <w:p w14:paraId="1CABDA7E" w14:textId="77777777" w:rsidR="008161B3" w:rsidRPr="00E06F40" w:rsidRDefault="008161B3" w:rsidP="002C1C68">
      <w:pPr>
        <w:tabs>
          <w:tab w:val="left" w:pos="567"/>
        </w:tabs>
        <w:spacing w:after="0" w:line="240" w:lineRule="auto"/>
        <w:ind w:left="567" w:right="-188" w:hanging="567"/>
        <w:jc w:val="both"/>
        <w:rPr>
          <w:rFonts w:ascii="Tahoma" w:hAnsi="Tahoma" w:cs="Tahoma"/>
          <w:sz w:val="24"/>
          <w:szCs w:val="24"/>
        </w:rPr>
      </w:pPr>
      <w:r w:rsidRPr="00E06F40">
        <w:rPr>
          <w:rFonts w:ascii="Tahoma" w:hAnsi="Tahoma" w:cs="Tahoma"/>
          <w:sz w:val="24"/>
          <w:szCs w:val="24"/>
        </w:rPr>
        <w:tab/>
        <w:t xml:space="preserve">There are no Human Rights Act implications arising from the content of this report.   </w:t>
      </w:r>
    </w:p>
    <w:p w14:paraId="1CABDA7F" w14:textId="77777777" w:rsidR="008161B3" w:rsidRPr="00E06F40" w:rsidRDefault="008161B3" w:rsidP="002C1C68">
      <w:pPr>
        <w:pStyle w:val="ListParagraph"/>
        <w:tabs>
          <w:tab w:val="left" w:pos="567"/>
        </w:tabs>
        <w:ind w:left="567" w:hanging="567"/>
        <w:jc w:val="both"/>
        <w:rPr>
          <w:rFonts w:ascii="Tahoma" w:hAnsi="Tahoma" w:cs="Tahoma"/>
          <w:sz w:val="24"/>
          <w:szCs w:val="24"/>
        </w:rPr>
      </w:pPr>
    </w:p>
    <w:p w14:paraId="1CABDA80" w14:textId="77777777" w:rsidR="008161B3" w:rsidRPr="00E06F40" w:rsidRDefault="008161B3" w:rsidP="002C1C68">
      <w:pPr>
        <w:pStyle w:val="ListParagraph"/>
        <w:numPr>
          <w:ilvl w:val="1"/>
          <w:numId w:val="2"/>
        </w:numPr>
        <w:tabs>
          <w:tab w:val="left" w:pos="567"/>
        </w:tabs>
        <w:spacing w:after="0" w:line="240" w:lineRule="auto"/>
        <w:ind w:left="567" w:right="-188" w:hanging="567"/>
        <w:jc w:val="both"/>
        <w:rPr>
          <w:rFonts w:ascii="Tahoma" w:hAnsi="Tahoma" w:cs="Tahoma"/>
          <w:sz w:val="24"/>
          <w:szCs w:val="24"/>
          <w:u w:val="single"/>
        </w:rPr>
      </w:pPr>
      <w:r w:rsidRPr="00E06F40">
        <w:rPr>
          <w:rFonts w:ascii="Tahoma" w:hAnsi="Tahoma" w:cs="Tahoma"/>
          <w:sz w:val="24"/>
          <w:szCs w:val="24"/>
          <w:u w:val="single"/>
        </w:rPr>
        <w:t>Sustainability</w:t>
      </w:r>
    </w:p>
    <w:p w14:paraId="1CABDA81" w14:textId="77777777" w:rsidR="008161B3" w:rsidRPr="00E06F40" w:rsidRDefault="008161B3" w:rsidP="002C1C68">
      <w:pPr>
        <w:pStyle w:val="ListParagraph"/>
        <w:tabs>
          <w:tab w:val="left" w:pos="567"/>
        </w:tabs>
        <w:spacing w:after="0" w:line="240" w:lineRule="auto"/>
        <w:ind w:left="567" w:right="-188" w:hanging="567"/>
        <w:jc w:val="both"/>
        <w:rPr>
          <w:rFonts w:ascii="Tahoma" w:hAnsi="Tahoma" w:cs="Tahoma"/>
          <w:sz w:val="24"/>
          <w:szCs w:val="24"/>
        </w:rPr>
      </w:pPr>
      <w:r w:rsidRPr="00E06F40">
        <w:rPr>
          <w:rFonts w:ascii="Tahoma" w:hAnsi="Tahoma" w:cs="Tahoma"/>
          <w:sz w:val="24"/>
          <w:szCs w:val="24"/>
        </w:rPr>
        <w:tab/>
        <w:t xml:space="preserve">There are no sustainability implications arising from this report.     </w:t>
      </w:r>
    </w:p>
    <w:p w14:paraId="1CABDA82" w14:textId="77777777" w:rsidR="008161B3" w:rsidRPr="00E06F40" w:rsidRDefault="008161B3" w:rsidP="002C1C68">
      <w:pPr>
        <w:pStyle w:val="ListParagraph"/>
        <w:tabs>
          <w:tab w:val="left" w:pos="567"/>
        </w:tabs>
        <w:spacing w:after="0" w:line="240" w:lineRule="auto"/>
        <w:ind w:left="567" w:right="-188" w:hanging="567"/>
        <w:jc w:val="both"/>
        <w:rPr>
          <w:rFonts w:ascii="Tahoma" w:hAnsi="Tahoma" w:cs="Tahoma"/>
          <w:sz w:val="24"/>
          <w:szCs w:val="24"/>
        </w:rPr>
      </w:pPr>
      <w:r w:rsidRPr="00E06F40">
        <w:rPr>
          <w:rFonts w:ascii="Tahoma" w:hAnsi="Tahoma" w:cs="Tahoma"/>
          <w:sz w:val="24"/>
          <w:szCs w:val="24"/>
        </w:rPr>
        <w:t xml:space="preserve">   </w:t>
      </w:r>
    </w:p>
    <w:p w14:paraId="1CABDA83" w14:textId="77777777" w:rsidR="008161B3" w:rsidRPr="00E06F40" w:rsidRDefault="008161B3" w:rsidP="002C1C68">
      <w:pPr>
        <w:pStyle w:val="ListParagraph"/>
        <w:numPr>
          <w:ilvl w:val="1"/>
          <w:numId w:val="2"/>
        </w:numPr>
        <w:tabs>
          <w:tab w:val="left" w:pos="567"/>
        </w:tabs>
        <w:spacing w:after="0" w:line="240" w:lineRule="auto"/>
        <w:ind w:left="567" w:right="-188" w:hanging="567"/>
        <w:jc w:val="both"/>
        <w:rPr>
          <w:rFonts w:ascii="Tahoma" w:hAnsi="Tahoma" w:cs="Tahoma"/>
          <w:sz w:val="24"/>
          <w:szCs w:val="24"/>
          <w:u w:val="single"/>
        </w:rPr>
      </w:pPr>
      <w:r w:rsidRPr="00E06F40">
        <w:rPr>
          <w:rFonts w:ascii="Tahoma" w:hAnsi="Tahoma" w:cs="Tahoma"/>
          <w:sz w:val="24"/>
          <w:szCs w:val="24"/>
          <w:u w:val="single"/>
        </w:rPr>
        <w:t>Risk</w:t>
      </w:r>
    </w:p>
    <w:p w14:paraId="1CABDA84" w14:textId="6015E274" w:rsidR="008161B3" w:rsidRPr="00E06F40" w:rsidRDefault="00B5150F" w:rsidP="00B5150F">
      <w:pPr>
        <w:pStyle w:val="ListParagraph"/>
        <w:tabs>
          <w:tab w:val="left" w:pos="567"/>
        </w:tabs>
        <w:spacing w:after="0" w:line="240" w:lineRule="auto"/>
        <w:ind w:left="567" w:right="-188"/>
        <w:jc w:val="both"/>
        <w:rPr>
          <w:rFonts w:ascii="Tahoma" w:hAnsi="Tahoma" w:cs="Tahoma"/>
          <w:sz w:val="24"/>
          <w:szCs w:val="24"/>
        </w:rPr>
      </w:pPr>
      <w:r w:rsidRPr="00E06F40">
        <w:rPr>
          <w:rFonts w:ascii="Tahoma" w:hAnsi="Tahoma" w:cs="Tahoma"/>
          <w:sz w:val="24"/>
          <w:szCs w:val="24"/>
        </w:rPr>
        <w:t>The risk</w:t>
      </w:r>
      <w:r w:rsidR="00942A2E" w:rsidRPr="00E06F40">
        <w:rPr>
          <w:rFonts w:ascii="Tahoma" w:hAnsi="Tahoma" w:cs="Tahoma"/>
          <w:sz w:val="24"/>
          <w:szCs w:val="24"/>
        </w:rPr>
        <w:t>s associated with</w:t>
      </w:r>
      <w:r w:rsidRPr="00E06F40">
        <w:rPr>
          <w:rFonts w:ascii="Tahoma" w:hAnsi="Tahoma" w:cs="Tahoma"/>
          <w:sz w:val="24"/>
          <w:szCs w:val="24"/>
        </w:rPr>
        <w:t xml:space="preserve"> the programme </w:t>
      </w:r>
      <w:r w:rsidR="00FC6762" w:rsidRPr="00E06F40">
        <w:rPr>
          <w:rFonts w:ascii="Tahoma" w:hAnsi="Tahoma" w:cs="Tahoma"/>
          <w:sz w:val="24"/>
          <w:szCs w:val="24"/>
        </w:rPr>
        <w:t xml:space="preserve">are outlined in detail </w:t>
      </w:r>
      <w:r w:rsidR="00BA4FC8" w:rsidRPr="00E06F40">
        <w:rPr>
          <w:rFonts w:ascii="Tahoma" w:hAnsi="Tahoma" w:cs="Tahoma"/>
          <w:sz w:val="24"/>
          <w:szCs w:val="24"/>
        </w:rPr>
        <w:t>with</w:t>
      </w:r>
      <w:r w:rsidR="00FC6762" w:rsidRPr="00E06F40">
        <w:rPr>
          <w:rFonts w:ascii="Tahoma" w:hAnsi="Tahoma" w:cs="Tahoma"/>
          <w:sz w:val="24"/>
          <w:szCs w:val="24"/>
        </w:rPr>
        <w:t xml:space="preserve">in </w:t>
      </w:r>
      <w:r w:rsidR="002211D5" w:rsidRPr="00E06F40">
        <w:rPr>
          <w:rFonts w:ascii="Tahoma" w:hAnsi="Tahoma" w:cs="Tahoma"/>
          <w:sz w:val="24"/>
          <w:szCs w:val="24"/>
        </w:rPr>
        <w:t>the bespoke risk register</w:t>
      </w:r>
      <w:r w:rsidR="00FC6762" w:rsidRPr="00E06F40">
        <w:rPr>
          <w:rFonts w:ascii="Tahoma" w:hAnsi="Tahoma" w:cs="Tahoma"/>
          <w:sz w:val="24"/>
          <w:szCs w:val="24"/>
        </w:rPr>
        <w:t xml:space="preserve">. </w:t>
      </w:r>
      <w:r w:rsidRPr="00E06F40">
        <w:rPr>
          <w:rFonts w:ascii="Tahoma" w:hAnsi="Tahoma" w:cs="Tahoma"/>
          <w:sz w:val="24"/>
          <w:szCs w:val="24"/>
        </w:rPr>
        <w:t xml:space="preserve">Linkages have been made with </w:t>
      </w:r>
      <w:r w:rsidR="00FC6762" w:rsidRPr="00E06F40">
        <w:rPr>
          <w:rFonts w:ascii="Tahoma" w:hAnsi="Tahoma" w:cs="Tahoma"/>
          <w:sz w:val="24"/>
          <w:szCs w:val="24"/>
        </w:rPr>
        <w:t xml:space="preserve">the Force’s overarching </w:t>
      </w:r>
      <w:r w:rsidRPr="00E06F40">
        <w:rPr>
          <w:rFonts w:ascii="Tahoma" w:hAnsi="Tahoma" w:cs="Tahoma"/>
          <w:sz w:val="24"/>
          <w:szCs w:val="24"/>
        </w:rPr>
        <w:t xml:space="preserve">Corporate Risk Management Processes to ensure all relevant actions are being regularly reviewed, mitigated or </w:t>
      </w:r>
      <w:r w:rsidR="002211D5" w:rsidRPr="00E06F40">
        <w:rPr>
          <w:rFonts w:ascii="Tahoma" w:hAnsi="Tahoma" w:cs="Tahoma"/>
          <w:sz w:val="24"/>
          <w:szCs w:val="24"/>
        </w:rPr>
        <w:t>ameliorated</w:t>
      </w:r>
      <w:r w:rsidRPr="00E06F40">
        <w:rPr>
          <w:rFonts w:ascii="Tahoma" w:hAnsi="Tahoma" w:cs="Tahoma"/>
          <w:sz w:val="24"/>
          <w:szCs w:val="24"/>
        </w:rPr>
        <w:t xml:space="preserve">. </w:t>
      </w:r>
    </w:p>
    <w:p w14:paraId="1CABDA85" w14:textId="77777777" w:rsidR="008161B3" w:rsidRPr="00E06F40" w:rsidRDefault="008161B3" w:rsidP="002C1C68">
      <w:pPr>
        <w:tabs>
          <w:tab w:val="left" w:pos="567"/>
        </w:tabs>
        <w:spacing w:after="0" w:line="240" w:lineRule="auto"/>
        <w:ind w:left="567" w:right="-188" w:hanging="567"/>
        <w:jc w:val="both"/>
        <w:rPr>
          <w:rFonts w:ascii="Tahoma" w:hAnsi="Tahoma" w:cs="Tahoma"/>
          <w:b/>
          <w:sz w:val="24"/>
          <w:szCs w:val="24"/>
        </w:rPr>
      </w:pPr>
      <w:r w:rsidRPr="00E06F40">
        <w:rPr>
          <w:rFonts w:ascii="Tahoma" w:hAnsi="Tahoma" w:cs="Tahoma"/>
          <w:b/>
          <w:sz w:val="24"/>
          <w:szCs w:val="24"/>
        </w:rPr>
        <w:t xml:space="preserve"> </w:t>
      </w:r>
    </w:p>
    <w:p w14:paraId="1CABDA86" w14:textId="77777777" w:rsidR="008161B3" w:rsidRPr="00E06F40" w:rsidRDefault="008161B3" w:rsidP="002C1C68">
      <w:pPr>
        <w:pStyle w:val="ListParagraph"/>
        <w:numPr>
          <w:ilvl w:val="0"/>
          <w:numId w:val="2"/>
        </w:numPr>
        <w:tabs>
          <w:tab w:val="left" w:pos="567"/>
        </w:tabs>
        <w:spacing w:after="0" w:line="240" w:lineRule="auto"/>
        <w:ind w:left="567" w:right="-188" w:hanging="567"/>
        <w:jc w:val="both"/>
        <w:rPr>
          <w:rFonts w:ascii="Tahoma" w:hAnsi="Tahoma" w:cs="Tahoma"/>
          <w:b/>
          <w:sz w:val="28"/>
          <w:szCs w:val="28"/>
        </w:rPr>
      </w:pPr>
      <w:r w:rsidRPr="00E06F40">
        <w:rPr>
          <w:rFonts w:ascii="Tahoma" w:hAnsi="Tahoma" w:cs="Tahoma"/>
          <w:b/>
          <w:sz w:val="28"/>
          <w:szCs w:val="28"/>
        </w:rPr>
        <w:t>Conclusions</w:t>
      </w:r>
    </w:p>
    <w:p w14:paraId="1CABDA87" w14:textId="77777777" w:rsidR="008161B3" w:rsidRPr="00E06F40" w:rsidRDefault="008161B3" w:rsidP="002C1C68">
      <w:pPr>
        <w:tabs>
          <w:tab w:val="left" w:pos="567"/>
        </w:tabs>
        <w:spacing w:after="0" w:line="240" w:lineRule="auto"/>
        <w:ind w:left="567" w:right="-188" w:hanging="567"/>
        <w:jc w:val="both"/>
        <w:rPr>
          <w:rFonts w:ascii="Tahoma" w:hAnsi="Tahoma" w:cs="Tahoma"/>
          <w:b/>
          <w:sz w:val="24"/>
          <w:szCs w:val="24"/>
        </w:rPr>
      </w:pPr>
    </w:p>
    <w:p w14:paraId="768C7876" w14:textId="1C138734" w:rsidR="00BD7E35" w:rsidRPr="00E06F40" w:rsidRDefault="00B5150F" w:rsidP="002C1C68">
      <w:pPr>
        <w:pStyle w:val="ListParagraph"/>
        <w:numPr>
          <w:ilvl w:val="1"/>
          <w:numId w:val="2"/>
        </w:numPr>
        <w:tabs>
          <w:tab w:val="left" w:pos="567"/>
        </w:tabs>
        <w:spacing w:after="0" w:line="240" w:lineRule="auto"/>
        <w:ind w:left="567" w:right="-188" w:hanging="567"/>
        <w:jc w:val="both"/>
        <w:rPr>
          <w:rFonts w:ascii="Tahoma" w:hAnsi="Tahoma" w:cs="Tahoma"/>
          <w:sz w:val="24"/>
          <w:szCs w:val="24"/>
        </w:rPr>
      </w:pPr>
      <w:r w:rsidRPr="00E06F40">
        <w:rPr>
          <w:rFonts w:ascii="Tahoma" w:hAnsi="Tahoma" w:cs="Tahoma"/>
          <w:sz w:val="24"/>
          <w:szCs w:val="24"/>
        </w:rPr>
        <w:t xml:space="preserve">The Service Improvement Programme </w:t>
      </w:r>
      <w:r w:rsidR="00BD7E35" w:rsidRPr="00E06F40">
        <w:rPr>
          <w:rFonts w:ascii="Tahoma" w:hAnsi="Tahoma" w:cs="Tahoma"/>
          <w:sz w:val="24"/>
          <w:szCs w:val="24"/>
        </w:rPr>
        <w:t xml:space="preserve">continues to progress to schedule aside the </w:t>
      </w:r>
      <w:proofErr w:type="spellStart"/>
      <w:r w:rsidR="00BD7E35" w:rsidRPr="00E06F40">
        <w:rPr>
          <w:rFonts w:ascii="Tahoma" w:hAnsi="Tahoma" w:cs="Tahoma"/>
          <w:sz w:val="24"/>
          <w:szCs w:val="24"/>
        </w:rPr>
        <w:t>CoVID</w:t>
      </w:r>
      <w:proofErr w:type="spellEnd"/>
      <w:r w:rsidR="00BD7E35" w:rsidRPr="00E06F40">
        <w:rPr>
          <w:rFonts w:ascii="Tahoma" w:hAnsi="Tahoma" w:cs="Tahoma"/>
          <w:sz w:val="24"/>
          <w:szCs w:val="24"/>
        </w:rPr>
        <w:t xml:space="preserve"> related delay of the Process Evolution work which was an issue beyond the control of the Force. </w:t>
      </w:r>
    </w:p>
    <w:p w14:paraId="65E4A02D" w14:textId="77777777" w:rsidR="00BA4FC8" w:rsidRPr="00E06F40" w:rsidRDefault="00BA4FC8" w:rsidP="00BA4FC8">
      <w:pPr>
        <w:pStyle w:val="ListParagraph"/>
        <w:tabs>
          <w:tab w:val="left" w:pos="567"/>
        </w:tabs>
        <w:spacing w:after="0" w:line="240" w:lineRule="auto"/>
        <w:ind w:left="567" w:right="-188"/>
        <w:jc w:val="both"/>
        <w:rPr>
          <w:rFonts w:ascii="Tahoma" w:hAnsi="Tahoma" w:cs="Tahoma"/>
          <w:sz w:val="24"/>
          <w:szCs w:val="24"/>
        </w:rPr>
      </w:pPr>
    </w:p>
    <w:p w14:paraId="34368EE9" w14:textId="6CD8847D" w:rsidR="00BD7E35" w:rsidRPr="00E06F40" w:rsidRDefault="00BA4FC8" w:rsidP="002C1C68">
      <w:pPr>
        <w:pStyle w:val="ListParagraph"/>
        <w:numPr>
          <w:ilvl w:val="1"/>
          <w:numId w:val="2"/>
        </w:numPr>
        <w:tabs>
          <w:tab w:val="left" w:pos="567"/>
        </w:tabs>
        <w:spacing w:after="0" w:line="240" w:lineRule="auto"/>
        <w:ind w:left="567" w:right="-188" w:hanging="567"/>
        <w:jc w:val="both"/>
        <w:rPr>
          <w:rFonts w:ascii="Tahoma" w:hAnsi="Tahoma" w:cs="Tahoma"/>
          <w:sz w:val="24"/>
          <w:szCs w:val="24"/>
        </w:rPr>
      </w:pPr>
      <w:r w:rsidRPr="00E06F40">
        <w:rPr>
          <w:rFonts w:ascii="Tahoma" w:hAnsi="Tahoma" w:cs="Tahoma"/>
          <w:sz w:val="24"/>
          <w:szCs w:val="24"/>
        </w:rPr>
        <w:t>The</w:t>
      </w:r>
      <w:r w:rsidR="00BD7E35" w:rsidRPr="00E06F40">
        <w:rPr>
          <w:rFonts w:ascii="Tahoma" w:hAnsi="Tahoma" w:cs="Tahoma"/>
          <w:sz w:val="24"/>
          <w:szCs w:val="24"/>
        </w:rPr>
        <w:t xml:space="preserve"> </w:t>
      </w:r>
      <w:r w:rsidRPr="00E06F40">
        <w:rPr>
          <w:rFonts w:ascii="Tahoma" w:hAnsi="Tahoma" w:cs="Tahoma"/>
          <w:sz w:val="24"/>
          <w:szCs w:val="24"/>
        </w:rPr>
        <w:t>S</w:t>
      </w:r>
      <w:r w:rsidR="00BD7E35" w:rsidRPr="00E06F40">
        <w:rPr>
          <w:rFonts w:ascii="Tahoma" w:hAnsi="Tahoma" w:cs="Tahoma"/>
          <w:sz w:val="24"/>
          <w:szCs w:val="24"/>
        </w:rPr>
        <w:t xml:space="preserve">tage </w:t>
      </w:r>
      <w:r w:rsidRPr="00E06F40">
        <w:rPr>
          <w:rFonts w:ascii="Tahoma" w:hAnsi="Tahoma" w:cs="Tahoma"/>
          <w:sz w:val="24"/>
          <w:szCs w:val="24"/>
        </w:rPr>
        <w:t xml:space="preserve">0 review </w:t>
      </w:r>
      <w:r w:rsidR="00BD7E35" w:rsidRPr="00E06F40">
        <w:rPr>
          <w:rFonts w:ascii="Tahoma" w:hAnsi="Tahoma" w:cs="Tahoma"/>
          <w:sz w:val="24"/>
          <w:szCs w:val="24"/>
        </w:rPr>
        <w:t xml:space="preserve">will take place </w:t>
      </w:r>
      <w:r w:rsidR="002211D5" w:rsidRPr="00E06F40">
        <w:rPr>
          <w:rFonts w:ascii="Tahoma" w:hAnsi="Tahoma" w:cs="Tahoma"/>
          <w:sz w:val="24"/>
          <w:szCs w:val="24"/>
        </w:rPr>
        <w:t xml:space="preserve">by </w:t>
      </w:r>
      <w:r w:rsidR="00BD7E35" w:rsidRPr="00E06F40">
        <w:rPr>
          <w:rFonts w:ascii="Tahoma" w:hAnsi="Tahoma" w:cs="Tahoma"/>
          <w:sz w:val="24"/>
          <w:szCs w:val="24"/>
        </w:rPr>
        <w:t>November 2020 and the finding</w:t>
      </w:r>
      <w:r w:rsidRPr="00E06F40">
        <w:rPr>
          <w:rFonts w:ascii="Tahoma" w:hAnsi="Tahoma" w:cs="Tahoma"/>
          <w:sz w:val="24"/>
          <w:szCs w:val="24"/>
        </w:rPr>
        <w:t>s</w:t>
      </w:r>
      <w:r w:rsidR="00BD7E35" w:rsidRPr="00E06F40">
        <w:rPr>
          <w:rFonts w:ascii="Tahoma" w:hAnsi="Tahoma" w:cs="Tahoma"/>
          <w:sz w:val="24"/>
          <w:szCs w:val="24"/>
        </w:rPr>
        <w:t xml:space="preserve"> will be presented to the Audit Committee thereafter.</w:t>
      </w:r>
    </w:p>
    <w:p w14:paraId="2E2063AC" w14:textId="77777777" w:rsidR="00BD7E35" w:rsidRPr="00E06F40" w:rsidRDefault="00BD7E35" w:rsidP="00BD7E35">
      <w:pPr>
        <w:pStyle w:val="ListParagraph"/>
        <w:tabs>
          <w:tab w:val="left" w:pos="567"/>
        </w:tabs>
        <w:spacing w:after="0" w:line="240" w:lineRule="auto"/>
        <w:ind w:left="567" w:right="-188"/>
        <w:jc w:val="both"/>
        <w:rPr>
          <w:rFonts w:ascii="Tahoma" w:hAnsi="Tahoma" w:cs="Tahoma"/>
          <w:sz w:val="24"/>
          <w:szCs w:val="24"/>
        </w:rPr>
      </w:pPr>
    </w:p>
    <w:p w14:paraId="62004163" w14:textId="69702F7D" w:rsidR="00BD7E35" w:rsidRPr="00E06F40" w:rsidRDefault="00BD7E35" w:rsidP="00BB0F6A">
      <w:pPr>
        <w:pStyle w:val="ListParagraph"/>
        <w:numPr>
          <w:ilvl w:val="1"/>
          <w:numId w:val="2"/>
        </w:numPr>
        <w:tabs>
          <w:tab w:val="left" w:pos="567"/>
        </w:tabs>
        <w:spacing w:after="0" w:line="240" w:lineRule="auto"/>
        <w:ind w:left="567" w:right="-188" w:hanging="567"/>
        <w:jc w:val="both"/>
        <w:rPr>
          <w:rFonts w:ascii="Tahoma" w:hAnsi="Tahoma" w:cs="Tahoma"/>
          <w:sz w:val="24"/>
          <w:szCs w:val="24"/>
        </w:rPr>
      </w:pPr>
      <w:r w:rsidRPr="00E06F40">
        <w:rPr>
          <w:rFonts w:ascii="Tahoma" w:hAnsi="Tahoma" w:cs="Tahoma"/>
          <w:sz w:val="24"/>
          <w:szCs w:val="24"/>
        </w:rPr>
        <w:t xml:space="preserve">The FCR </w:t>
      </w:r>
      <w:r w:rsidR="00BA4FC8" w:rsidRPr="00E06F40">
        <w:rPr>
          <w:rFonts w:ascii="Tahoma" w:hAnsi="Tahoma" w:cs="Tahoma"/>
          <w:sz w:val="24"/>
          <w:szCs w:val="24"/>
        </w:rPr>
        <w:t xml:space="preserve">project </w:t>
      </w:r>
      <w:r w:rsidRPr="00E06F40">
        <w:rPr>
          <w:rFonts w:ascii="Tahoma" w:hAnsi="Tahoma" w:cs="Tahoma"/>
          <w:sz w:val="24"/>
          <w:szCs w:val="24"/>
        </w:rPr>
        <w:t xml:space="preserve">has now been included as a separate </w:t>
      </w:r>
      <w:proofErr w:type="spellStart"/>
      <w:r w:rsidRPr="00E06F40">
        <w:rPr>
          <w:rFonts w:ascii="Tahoma" w:hAnsi="Tahoma" w:cs="Tahoma"/>
          <w:sz w:val="24"/>
          <w:szCs w:val="24"/>
        </w:rPr>
        <w:t>workstream</w:t>
      </w:r>
      <w:proofErr w:type="spellEnd"/>
      <w:r w:rsidRPr="00E06F40">
        <w:rPr>
          <w:rFonts w:ascii="Tahoma" w:hAnsi="Tahoma" w:cs="Tahoma"/>
          <w:sz w:val="24"/>
          <w:szCs w:val="24"/>
        </w:rPr>
        <w:t xml:space="preserve"> within the overall </w:t>
      </w:r>
      <w:r w:rsidR="00BA4FC8" w:rsidRPr="00E06F40">
        <w:rPr>
          <w:rFonts w:ascii="Tahoma" w:hAnsi="Tahoma" w:cs="Tahoma"/>
          <w:sz w:val="24"/>
          <w:szCs w:val="24"/>
        </w:rPr>
        <w:t>Service Improvement P</w:t>
      </w:r>
      <w:r w:rsidRPr="00E06F40">
        <w:rPr>
          <w:rFonts w:ascii="Tahoma" w:hAnsi="Tahoma" w:cs="Tahoma"/>
          <w:sz w:val="24"/>
          <w:szCs w:val="24"/>
        </w:rPr>
        <w:t xml:space="preserve">rogramme as a result of issues highlighted above. </w:t>
      </w:r>
    </w:p>
    <w:p w14:paraId="019C6F8D" w14:textId="77777777" w:rsidR="00E252B0" w:rsidRPr="00E06F40" w:rsidRDefault="00E252B0" w:rsidP="00E252B0">
      <w:pPr>
        <w:tabs>
          <w:tab w:val="left" w:pos="567"/>
        </w:tabs>
        <w:spacing w:after="0" w:line="240" w:lineRule="auto"/>
        <w:ind w:right="-188"/>
        <w:jc w:val="both"/>
        <w:rPr>
          <w:rFonts w:ascii="Tahoma" w:hAnsi="Tahoma" w:cs="Tahoma"/>
          <w:sz w:val="24"/>
          <w:szCs w:val="24"/>
        </w:rPr>
      </w:pPr>
    </w:p>
    <w:p w14:paraId="6D0214F7" w14:textId="000F15E2" w:rsidR="00E252B0" w:rsidRPr="00E06F40" w:rsidRDefault="00B5150F" w:rsidP="00E252B0">
      <w:pPr>
        <w:pStyle w:val="ListParagraph"/>
        <w:numPr>
          <w:ilvl w:val="1"/>
          <w:numId w:val="2"/>
        </w:numPr>
        <w:tabs>
          <w:tab w:val="left" w:pos="567"/>
        </w:tabs>
        <w:spacing w:after="0" w:line="240" w:lineRule="auto"/>
        <w:ind w:left="567" w:right="-188" w:hanging="567"/>
        <w:jc w:val="both"/>
        <w:rPr>
          <w:rFonts w:ascii="Tahoma" w:hAnsi="Tahoma" w:cs="Tahoma"/>
          <w:sz w:val="24"/>
          <w:szCs w:val="24"/>
        </w:rPr>
      </w:pPr>
      <w:r w:rsidRPr="00E06F40">
        <w:rPr>
          <w:rFonts w:ascii="Tahoma" w:hAnsi="Tahoma" w:cs="Tahoma"/>
          <w:sz w:val="24"/>
          <w:szCs w:val="24"/>
        </w:rPr>
        <w:t xml:space="preserve">Governance and accountability </w:t>
      </w:r>
      <w:r w:rsidR="00BD7E35" w:rsidRPr="00E06F40">
        <w:rPr>
          <w:rFonts w:ascii="Tahoma" w:hAnsi="Tahoma" w:cs="Tahoma"/>
          <w:sz w:val="24"/>
          <w:szCs w:val="24"/>
        </w:rPr>
        <w:t xml:space="preserve">has been established for all </w:t>
      </w:r>
      <w:proofErr w:type="spellStart"/>
      <w:r w:rsidR="00BD7E35" w:rsidRPr="00E06F40">
        <w:rPr>
          <w:rFonts w:ascii="Tahoma" w:hAnsi="Tahoma" w:cs="Tahoma"/>
          <w:sz w:val="24"/>
          <w:szCs w:val="24"/>
        </w:rPr>
        <w:t>workstreams</w:t>
      </w:r>
      <w:proofErr w:type="spellEnd"/>
      <w:r w:rsidR="00BD7E35" w:rsidRPr="00E06F40">
        <w:rPr>
          <w:rFonts w:ascii="Tahoma" w:hAnsi="Tahoma" w:cs="Tahoma"/>
          <w:sz w:val="24"/>
          <w:szCs w:val="24"/>
        </w:rPr>
        <w:t xml:space="preserve"> as well as the process</w:t>
      </w:r>
      <w:r w:rsidR="00BA4FC8" w:rsidRPr="00E06F40">
        <w:rPr>
          <w:rFonts w:ascii="Tahoma" w:hAnsi="Tahoma" w:cs="Tahoma"/>
          <w:sz w:val="24"/>
          <w:szCs w:val="24"/>
        </w:rPr>
        <w:t>es</w:t>
      </w:r>
      <w:r w:rsidR="00BD7E35" w:rsidRPr="00E06F40">
        <w:rPr>
          <w:rFonts w:ascii="Tahoma" w:hAnsi="Tahoma" w:cs="Tahoma"/>
          <w:sz w:val="24"/>
          <w:szCs w:val="24"/>
        </w:rPr>
        <w:t xml:space="preserve"> for benefit realisation and evidence capture. </w:t>
      </w:r>
      <w:r w:rsidRPr="00E06F40">
        <w:rPr>
          <w:rFonts w:ascii="Tahoma" w:hAnsi="Tahoma" w:cs="Tahoma"/>
          <w:sz w:val="24"/>
          <w:szCs w:val="24"/>
        </w:rPr>
        <w:t xml:space="preserve"> </w:t>
      </w:r>
    </w:p>
    <w:p w14:paraId="1CABDA89" w14:textId="77777777" w:rsidR="00B5150F" w:rsidRPr="00E06F40" w:rsidRDefault="00B5150F" w:rsidP="00B5150F">
      <w:pPr>
        <w:tabs>
          <w:tab w:val="left" w:pos="567"/>
        </w:tabs>
        <w:spacing w:after="0" w:line="240" w:lineRule="auto"/>
        <w:ind w:right="-188"/>
        <w:jc w:val="both"/>
        <w:rPr>
          <w:rFonts w:ascii="Tahoma" w:hAnsi="Tahoma" w:cs="Tahoma"/>
          <w:sz w:val="24"/>
          <w:szCs w:val="24"/>
        </w:rPr>
      </w:pPr>
    </w:p>
    <w:p w14:paraId="2B1CF4BC" w14:textId="77777777" w:rsidR="00964C0F" w:rsidRPr="00E06F40" w:rsidRDefault="00964C0F" w:rsidP="008161B3">
      <w:pPr>
        <w:spacing w:after="0" w:line="240" w:lineRule="auto"/>
        <w:ind w:right="-188"/>
        <w:rPr>
          <w:rFonts w:ascii="Tahoma" w:hAnsi="Tahoma" w:cs="Tahoma"/>
          <w:b/>
          <w:sz w:val="28"/>
          <w:szCs w:val="28"/>
        </w:rPr>
      </w:pPr>
    </w:p>
    <w:p w14:paraId="1CABDA8F" w14:textId="77777777" w:rsidR="0066189A" w:rsidRPr="00E06F40" w:rsidRDefault="0066189A" w:rsidP="008161B3">
      <w:pPr>
        <w:spacing w:after="0" w:line="240" w:lineRule="auto"/>
        <w:ind w:right="-188"/>
        <w:rPr>
          <w:rFonts w:ascii="Tahoma" w:hAnsi="Tahoma" w:cs="Tahoma"/>
          <w:b/>
          <w:sz w:val="28"/>
          <w:szCs w:val="28"/>
        </w:rPr>
      </w:pPr>
      <w:r w:rsidRPr="00E06F40">
        <w:rPr>
          <w:rFonts w:ascii="Tahoma" w:hAnsi="Tahoma" w:cs="Tahoma"/>
          <w:b/>
          <w:sz w:val="28"/>
          <w:szCs w:val="28"/>
        </w:rPr>
        <w:t>Chief Constable</w:t>
      </w:r>
    </w:p>
    <w:p w14:paraId="51F773B6" w14:textId="5C4D162A" w:rsidR="00FE6A94" w:rsidRPr="00E06F40" w:rsidRDefault="00FE6A94" w:rsidP="008161B3">
      <w:pPr>
        <w:spacing w:after="0" w:line="240" w:lineRule="auto"/>
        <w:ind w:right="-188"/>
        <w:rPr>
          <w:rFonts w:ascii="Tahoma" w:hAnsi="Tahoma" w:cs="Tahoma"/>
          <w:b/>
          <w:sz w:val="28"/>
          <w:szCs w:val="28"/>
        </w:rPr>
      </w:pPr>
      <w:r w:rsidRPr="00E06F40">
        <w:rPr>
          <w:rFonts w:ascii="Tahoma" w:hAnsi="Tahoma" w:cs="Tahoma"/>
          <w:b/>
          <w:sz w:val="28"/>
          <w:szCs w:val="28"/>
        </w:rPr>
        <w:t>Richard Lewis</w:t>
      </w:r>
    </w:p>
    <w:p w14:paraId="1CABDA90" w14:textId="77777777" w:rsidR="00DF6B6B" w:rsidRPr="00E06F40" w:rsidRDefault="00DF6B6B">
      <w:pPr>
        <w:rPr>
          <w:rFonts w:ascii="Tahoma" w:hAnsi="Tahoma" w:cs="Tahoma"/>
          <w:b/>
          <w:sz w:val="24"/>
          <w:szCs w:val="24"/>
        </w:rPr>
      </w:pPr>
      <w:r w:rsidRPr="00E06F40">
        <w:rPr>
          <w:rFonts w:ascii="Tahoma" w:hAnsi="Tahoma" w:cs="Tahoma"/>
          <w:b/>
          <w:sz w:val="24"/>
          <w:szCs w:val="24"/>
        </w:rPr>
        <w:br w:type="page"/>
      </w:r>
    </w:p>
    <w:p w14:paraId="1CABDA91" w14:textId="78F1698C" w:rsidR="00DF6B6B" w:rsidRPr="00E06F40" w:rsidRDefault="00DF6B6B" w:rsidP="00E32E4C">
      <w:pPr>
        <w:rPr>
          <w:rFonts w:ascii="Tahoma" w:hAnsi="Tahoma" w:cs="Tahoma"/>
          <w:b/>
          <w:sz w:val="28"/>
          <w:szCs w:val="28"/>
        </w:rPr>
      </w:pPr>
      <w:r w:rsidRPr="00E06F40">
        <w:rPr>
          <w:rFonts w:ascii="Tahoma" w:hAnsi="Tahoma" w:cs="Tahoma"/>
          <w:b/>
          <w:sz w:val="28"/>
          <w:szCs w:val="28"/>
        </w:rPr>
        <w:lastRenderedPageBreak/>
        <w:t xml:space="preserve">Appendix </w:t>
      </w:r>
      <w:r w:rsidR="00FE6A94" w:rsidRPr="00E06F40">
        <w:rPr>
          <w:rFonts w:ascii="Tahoma" w:hAnsi="Tahoma" w:cs="Tahoma"/>
          <w:b/>
          <w:sz w:val="28"/>
          <w:szCs w:val="28"/>
        </w:rPr>
        <w:t>A</w:t>
      </w:r>
      <w:r w:rsidRPr="00E06F40">
        <w:rPr>
          <w:rFonts w:ascii="Tahoma" w:hAnsi="Tahoma" w:cs="Tahoma"/>
          <w:b/>
          <w:sz w:val="28"/>
          <w:szCs w:val="28"/>
        </w:rPr>
        <w:t xml:space="preserve"> –</w:t>
      </w:r>
      <w:r w:rsidR="00E32E4C" w:rsidRPr="00E06F40">
        <w:rPr>
          <w:rFonts w:ascii="Tahoma" w:hAnsi="Tahoma" w:cs="Tahoma"/>
          <w:b/>
          <w:sz w:val="28"/>
          <w:szCs w:val="28"/>
        </w:rPr>
        <w:t xml:space="preserve"> </w:t>
      </w:r>
      <w:r w:rsidR="00FE6A94" w:rsidRPr="00E06F40">
        <w:rPr>
          <w:rFonts w:ascii="Tahoma" w:hAnsi="Tahoma" w:cs="Tahoma"/>
          <w:b/>
          <w:sz w:val="28"/>
          <w:szCs w:val="28"/>
        </w:rPr>
        <w:t xml:space="preserve">Programme </w:t>
      </w:r>
      <w:r w:rsidR="00E32E4C" w:rsidRPr="00E06F40">
        <w:rPr>
          <w:rFonts w:ascii="Tahoma" w:hAnsi="Tahoma" w:cs="Tahoma"/>
          <w:b/>
          <w:sz w:val="28"/>
          <w:szCs w:val="28"/>
        </w:rPr>
        <w:t>Stage Plan</w:t>
      </w:r>
      <w:r w:rsidR="00BE17F6" w:rsidRPr="00E06F40">
        <w:rPr>
          <w:rFonts w:ascii="Tahoma" w:hAnsi="Tahoma" w:cs="Tahoma"/>
          <w:b/>
          <w:sz w:val="28"/>
          <w:szCs w:val="28"/>
        </w:rPr>
        <w:t xml:space="preserve"> </w:t>
      </w:r>
      <w:r w:rsidR="00C52956">
        <w:rPr>
          <w:rFonts w:ascii="Tahoma" w:hAnsi="Tahoma" w:cs="Tahoma"/>
          <w:b/>
          <w:sz w:val="28"/>
          <w:szCs w:val="28"/>
        </w:rPr>
        <w:t xml:space="preserve">(closed session) </w:t>
      </w:r>
    </w:p>
    <w:p w14:paraId="1CABDA92" w14:textId="1E3B70F0" w:rsidR="00BE17F6" w:rsidRPr="00E06F40" w:rsidRDefault="00BE17F6" w:rsidP="00E32E4C">
      <w:pPr>
        <w:rPr>
          <w:rFonts w:ascii="Tahoma" w:hAnsi="Tahoma" w:cs="Tahoma"/>
          <w:b/>
          <w:sz w:val="28"/>
          <w:szCs w:val="28"/>
        </w:rPr>
      </w:pPr>
    </w:p>
    <w:p w14:paraId="1CABDA93" w14:textId="77777777" w:rsidR="00E32E4C" w:rsidRPr="00E06F40" w:rsidRDefault="00E32E4C" w:rsidP="00E32E4C">
      <w:pPr>
        <w:rPr>
          <w:rFonts w:ascii="Tahoma" w:hAnsi="Tahoma" w:cs="Tahoma"/>
          <w:b/>
          <w:sz w:val="28"/>
          <w:szCs w:val="28"/>
        </w:rPr>
      </w:pPr>
    </w:p>
    <w:p w14:paraId="1CABDA9A" w14:textId="606B1F76" w:rsidR="00E32E4C" w:rsidRPr="00E06F40" w:rsidRDefault="00E32E4C" w:rsidP="00E32E4C">
      <w:pPr>
        <w:rPr>
          <w:rFonts w:ascii="Tahoma" w:hAnsi="Tahoma" w:cs="Tahoma"/>
          <w:b/>
          <w:sz w:val="28"/>
          <w:szCs w:val="28"/>
        </w:rPr>
      </w:pPr>
      <w:r w:rsidRPr="00E06F40">
        <w:rPr>
          <w:rFonts w:ascii="Tahoma" w:hAnsi="Tahoma" w:cs="Tahoma"/>
          <w:b/>
          <w:sz w:val="28"/>
          <w:szCs w:val="28"/>
        </w:rPr>
        <w:t xml:space="preserve">Appendix </w:t>
      </w:r>
      <w:r w:rsidR="000D34D5" w:rsidRPr="00E06F40">
        <w:rPr>
          <w:rFonts w:ascii="Tahoma" w:hAnsi="Tahoma" w:cs="Tahoma"/>
          <w:b/>
          <w:sz w:val="28"/>
          <w:szCs w:val="28"/>
        </w:rPr>
        <w:t>B</w:t>
      </w:r>
      <w:r w:rsidRPr="00E06F40">
        <w:rPr>
          <w:rFonts w:ascii="Tahoma" w:hAnsi="Tahoma" w:cs="Tahoma"/>
          <w:b/>
          <w:sz w:val="28"/>
          <w:szCs w:val="28"/>
        </w:rPr>
        <w:t xml:space="preserve"> –</w:t>
      </w:r>
      <w:r w:rsidR="00FE6A94" w:rsidRPr="00E06F40">
        <w:rPr>
          <w:rFonts w:ascii="Tahoma" w:hAnsi="Tahoma" w:cs="Tahoma"/>
          <w:b/>
          <w:sz w:val="28"/>
          <w:szCs w:val="28"/>
        </w:rPr>
        <w:t xml:space="preserve">Programme </w:t>
      </w:r>
      <w:r w:rsidR="008F77C8" w:rsidRPr="00E06F40">
        <w:rPr>
          <w:rFonts w:ascii="Tahoma" w:hAnsi="Tahoma" w:cs="Tahoma"/>
          <w:b/>
          <w:sz w:val="28"/>
          <w:szCs w:val="28"/>
        </w:rPr>
        <w:t>Progress</w:t>
      </w:r>
      <w:r w:rsidR="00FE6A94" w:rsidRPr="00E06F40">
        <w:rPr>
          <w:rFonts w:ascii="Tahoma" w:hAnsi="Tahoma" w:cs="Tahoma"/>
          <w:b/>
          <w:sz w:val="28"/>
          <w:szCs w:val="28"/>
        </w:rPr>
        <w:t xml:space="preserve"> Report – July 2020</w:t>
      </w:r>
      <w:r w:rsidR="00C52956">
        <w:rPr>
          <w:rFonts w:ascii="Tahoma" w:hAnsi="Tahoma" w:cs="Tahoma"/>
          <w:b/>
          <w:sz w:val="28"/>
          <w:szCs w:val="28"/>
        </w:rPr>
        <w:t xml:space="preserve"> (closed session) </w:t>
      </w:r>
    </w:p>
    <w:p w14:paraId="1CABDA9B" w14:textId="69686440" w:rsidR="00BE17F6" w:rsidRPr="00E06F40" w:rsidRDefault="00BE17F6" w:rsidP="00E32E4C">
      <w:pPr>
        <w:rPr>
          <w:rFonts w:ascii="Tahoma" w:hAnsi="Tahoma" w:cs="Tahoma"/>
          <w:b/>
          <w:sz w:val="24"/>
          <w:szCs w:val="24"/>
        </w:rPr>
      </w:pPr>
      <w:bookmarkStart w:id="0" w:name="_GoBack"/>
      <w:bookmarkEnd w:id="0"/>
    </w:p>
    <w:p w14:paraId="1CABDA9C" w14:textId="77777777" w:rsidR="00E32E4C" w:rsidRPr="00E06F40" w:rsidRDefault="00E32E4C" w:rsidP="00E32E4C">
      <w:pPr>
        <w:rPr>
          <w:rFonts w:ascii="Tahoma" w:hAnsi="Tahoma" w:cs="Tahoma"/>
          <w:b/>
          <w:sz w:val="24"/>
          <w:szCs w:val="24"/>
        </w:rPr>
      </w:pPr>
    </w:p>
    <w:p w14:paraId="57D01672" w14:textId="6D9BC810" w:rsidR="000D34D5" w:rsidRPr="00E06F40" w:rsidRDefault="000D34D5" w:rsidP="000D34D5">
      <w:pPr>
        <w:rPr>
          <w:rFonts w:ascii="Tahoma" w:hAnsi="Tahoma" w:cs="Tahoma"/>
          <w:b/>
          <w:sz w:val="28"/>
          <w:szCs w:val="28"/>
        </w:rPr>
      </w:pPr>
      <w:r w:rsidRPr="00E06F40">
        <w:rPr>
          <w:rFonts w:ascii="Tahoma" w:hAnsi="Tahoma" w:cs="Tahoma"/>
          <w:b/>
          <w:sz w:val="28"/>
          <w:szCs w:val="28"/>
        </w:rPr>
        <w:t>Appendix C – PPOG Progress Report – July 2020</w:t>
      </w:r>
    </w:p>
    <w:p w14:paraId="0C571237" w14:textId="77777777" w:rsidR="000D34D5" w:rsidRPr="00E06F40" w:rsidRDefault="00C52956" w:rsidP="000D34D5">
      <w:pPr>
        <w:rPr>
          <w:rFonts w:ascii="Tahoma" w:hAnsi="Tahoma" w:cs="Tahoma"/>
          <w:b/>
          <w:sz w:val="28"/>
          <w:szCs w:val="28"/>
        </w:rPr>
      </w:pPr>
      <w:r w:rsidRPr="00E06F40">
        <w:rPr>
          <w:rFonts w:ascii="Tahoma" w:hAnsi="Tahoma" w:cs="Tahoma"/>
          <w:b/>
          <w:sz w:val="28"/>
          <w:szCs w:val="28"/>
        </w:rPr>
        <w:object w:dxaOrig="1376" w:dyaOrig="893" w14:anchorId="68EDDC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68.85pt;height:44.5pt" o:ole="">
            <v:imagedata r:id="rId12" o:title=""/>
          </v:shape>
          <o:OLEObject Type="Embed" ProgID="AcroExch.Document.DC" ShapeID="_x0000_i1027" DrawAspect="Icon" ObjectID="_1662539177" r:id="rId13"/>
        </w:object>
      </w:r>
    </w:p>
    <w:p w14:paraId="0DB4919E" w14:textId="77777777" w:rsidR="000D34D5" w:rsidRPr="00E06F40" w:rsidRDefault="000D34D5" w:rsidP="00E32E4C">
      <w:pPr>
        <w:rPr>
          <w:rFonts w:ascii="Tahoma" w:hAnsi="Tahoma" w:cs="Tahoma"/>
          <w:b/>
          <w:sz w:val="24"/>
          <w:szCs w:val="24"/>
        </w:rPr>
      </w:pPr>
    </w:p>
    <w:sectPr w:rsidR="000D34D5" w:rsidRPr="00E06F40" w:rsidSect="00C52956">
      <w:headerReference w:type="default" r:id="rId14"/>
      <w:footerReference w:type="default" r:id="rId15"/>
      <w:pgSz w:w="11906" w:h="16838"/>
      <w:pgMar w:top="1135" w:right="1440" w:bottom="144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8DF803" w14:textId="77777777" w:rsidR="002F53A7" w:rsidRDefault="002F53A7" w:rsidP="00964C0F">
      <w:pPr>
        <w:spacing w:after="0" w:line="240" w:lineRule="auto"/>
      </w:pPr>
      <w:r>
        <w:separator/>
      </w:r>
    </w:p>
  </w:endnote>
  <w:endnote w:type="continuationSeparator" w:id="0">
    <w:p w14:paraId="17E9292B" w14:textId="77777777" w:rsidR="002F53A7" w:rsidRDefault="002F53A7" w:rsidP="00964C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80717878"/>
      <w:docPartObj>
        <w:docPartGallery w:val="Page Numbers (Bottom of Page)"/>
        <w:docPartUnique/>
      </w:docPartObj>
    </w:sdtPr>
    <w:sdtEndPr>
      <w:rPr>
        <w:color w:val="7F7F7F" w:themeColor="background1" w:themeShade="7F"/>
        <w:spacing w:val="60"/>
      </w:rPr>
    </w:sdtEndPr>
    <w:sdtContent>
      <w:p w14:paraId="649C1A92" w14:textId="460FF889" w:rsidR="00AC704F" w:rsidRDefault="00AC704F">
        <w:pPr>
          <w:pStyle w:val="Footer"/>
          <w:pBdr>
            <w:top w:val="single" w:sz="4" w:space="1" w:color="D9D9D9" w:themeColor="background1" w:themeShade="D9"/>
          </w:pBdr>
          <w:jc w:val="right"/>
        </w:pPr>
        <w:r>
          <w:fldChar w:fldCharType="begin"/>
        </w:r>
        <w:r>
          <w:instrText xml:space="preserve"> PAGE   \* MERGEFORMAT </w:instrText>
        </w:r>
        <w:r>
          <w:fldChar w:fldCharType="separate"/>
        </w:r>
        <w:r w:rsidR="00E51CBB">
          <w:rPr>
            <w:noProof/>
          </w:rPr>
          <w:t>10</w:t>
        </w:r>
        <w:r>
          <w:rPr>
            <w:noProof/>
          </w:rPr>
          <w:fldChar w:fldCharType="end"/>
        </w:r>
        <w:r>
          <w:t xml:space="preserve"> | </w:t>
        </w:r>
        <w:r>
          <w:rPr>
            <w:color w:val="7F7F7F" w:themeColor="background1" w:themeShade="7F"/>
            <w:spacing w:val="60"/>
          </w:rPr>
          <w:t>Page</w:t>
        </w:r>
      </w:p>
    </w:sdtContent>
  </w:sdt>
  <w:p w14:paraId="3A0E8456" w14:textId="77777777" w:rsidR="00AC704F" w:rsidRDefault="00AC704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0A0FB7" w14:textId="77777777" w:rsidR="002F53A7" w:rsidRDefault="002F53A7" w:rsidP="00964C0F">
      <w:pPr>
        <w:spacing w:after="0" w:line="240" w:lineRule="auto"/>
      </w:pPr>
      <w:r>
        <w:separator/>
      </w:r>
    </w:p>
  </w:footnote>
  <w:footnote w:type="continuationSeparator" w:id="0">
    <w:p w14:paraId="54BDDD73" w14:textId="77777777" w:rsidR="002F53A7" w:rsidRDefault="002F53A7" w:rsidP="00964C0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79987C" w14:textId="5D2988EC" w:rsidR="00AC704F" w:rsidRPr="00CD288B" w:rsidRDefault="00AC704F" w:rsidP="00964C0F">
    <w:pPr>
      <w:pStyle w:val="Header"/>
      <w:jc w:val="center"/>
      <w:rPr>
        <w:sz w:val="24"/>
        <w:szCs w:val="24"/>
      </w:rPr>
    </w:pPr>
    <w:r w:rsidRPr="00CD288B">
      <w:rPr>
        <w:sz w:val="24"/>
        <w:szCs w:val="24"/>
      </w:rPr>
      <w:t>OFFICIAL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5B6A7C"/>
    <w:multiLevelType w:val="hybridMultilevel"/>
    <w:tmpl w:val="A9129494"/>
    <w:lvl w:ilvl="0" w:tplc="59D255D8">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A870D5"/>
    <w:multiLevelType w:val="multilevel"/>
    <w:tmpl w:val="E84C568E"/>
    <w:lvl w:ilvl="0">
      <w:start w:val="1"/>
      <w:numFmt w:val="decimal"/>
      <w:lvlText w:val="%1"/>
      <w:lvlJc w:val="left"/>
      <w:pPr>
        <w:ind w:left="1080" w:hanging="720"/>
      </w:pPr>
      <w:rPr>
        <w:rFonts w:ascii="Arial" w:eastAsiaTheme="minorHAnsi" w:hAnsi="Arial" w:cs="Arial"/>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bullet"/>
      <w:lvlText w:val=""/>
      <w:lvlJc w:val="left"/>
      <w:pPr>
        <w:ind w:left="1357" w:hanging="1080"/>
      </w:pPr>
      <w:rPr>
        <w:rFonts w:ascii="Wingdings" w:hAnsi="Wingdings" w:hint="default"/>
        <w:i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114E09EB"/>
    <w:multiLevelType w:val="multilevel"/>
    <w:tmpl w:val="6DFE265C"/>
    <w:lvl w:ilvl="0">
      <w:start w:val="1"/>
      <w:numFmt w:val="decimal"/>
      <w:lvlText w:val="%1"/>
      <w:lvlJc w:val="left"/>
      <w:pPr>
        <w:ind w:left="1080" w:hanging="720"/>
      </w:pPr>
      <w:rPr>
        <w:rFonts w:ascii="Arial" w:eastAsiaTheme="minorHAnsi" w:hAnsi="Arial" w:cs="Arial"/>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bullet"/>
      <w:lvlText w:val=""/>
      <w:lvlJc w:val="left"/>
      <w:pPr>
        <w:ind w:left="1357" w:hanging="1080"/>
      </w:pPr>
      <w:rPr>
        <w:rFonts w:ascii="Wingdings" w:hAnsi="Wingdings" w:hint="default"/>
        <w:i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132C3FE7"/>
    <w:multiLevelType w:val="hybridMultilevel"/>
    <w:tmpl w:val="679A17C6"/>
    <w:lvl w:ilvl="0" w:tplc="08090005">
      <w:start w:val="1"/>
      <w:numFmt w:val="bullet"/>
      <w:lvlText w:val=""/>
      <w:lvlJc w:val="left"/>
      <w:pPr>
        <w:ind w:left="1713" w:hanging="360"/>
      </w:pPr>
      <w:rPr>
        <w:rFonts w:ascii="Wingdings" w:hAnsi="Wingdings" w:hint="default"/>
      </w:rPr>
    </w:lvl>
    <w:lvl w:ilvl="1" w:tplc="08090003" w:tentative="1">
      <w:start w:val="1"/>
      <w:numFmt w:val="bullet"/>
      <w:lvlText w:val="o"/>
      <w:lvlJc w:val="left"/>
      <w:pPr>
        <w:ind w:left="2433" w:hanging="360"/>
      </w:pPr>
      <w:rPr>
        <w:rFonts w:ascii="Courier New" w:hAnsi="Courier New" w:cs="Courier New" w:hint="default"/>
      </w:rPr>
    </w:lvl>
    <w:lvl w:ilvl="2" w:tplc="08090005" w:tentative="1">
      <w:start w:val="1"/>
      <w:numFmt w:val="bullet"/>
      <w:lvlText w:val=""/>
      <w:lvlJc w:val="left"/>
      <w:pPr>
        <w:ind w:left="3153" w:hanging="360"/>
      </w:pPr>
      <w:rPr>
        <w:rFonts w:ascii="Wingdings" w:hAnsi="Wingdings" w:hint="default"/>
      </w:rPr>
    </w:lvl>
    <w:lvl w:ilvl="3" w:tplc="08090001" w:tentative="1">
      <w:start w:val="1"/>
      <w:numFmt w:val="bullet"/>
      <w:lvlText w:val=""/>
      <w:lvlJc w:val="left"/>
      <w:pPr>
        <w:ind w:left="3873" w:hanging="360"/>
      </w:pPr>
      <w:rPr>
        <w:rFonts w:ascii="Symbol" w:hAnsi="Symbol" w:hint="default"/>
      </w:rPr>
    </w:lvl>
    <w:lvl w:ilvl="4" w:tplc="08090003" w:tentative="1">
      <w:start w:val="1"/>
      <w:numFmt w:val="bullet"/>
      <w:lvlText w:val="o"/>
      <w:lvlJc w:val="left"/>
      <w:pPr>
        <w:ind w:left="4593" w:hanging="360"/>
      </w:pPr>
      <w:rPr>
        <w:rFonts w:ascii="Courier New" w:hAnsi="Courier New" w:cs="Courier New" w:hint="default"/>
      </w:rPr>
    </w:lvl>
    <w:lvl w:ilvl="5" w:tplc="08090005" w:tentative="1">
      <w:start w:val="1"/>
      <w:numFmt w:val="bullet"/>
      <w:lvlText w:val=""/>
      <w:lvlJc w:val="left"/>
      <w:pPr>
        <w:ind w:left="5313" w:hanging="360"/>
      </w:pPr>
      <w:rPr>
        <w:rFonts w:ascii="Wingdings" w:hAnsi="Wingdings" w:hint="default"/>
      </w:rPr>
    </w:lvl>
    <w:lvl w:ilvl="6" w:tplc="08090001" w:tentative="1">
      <w:start w:val="1"/>
      <w:numFmt w:val="bullet"/>
      <w:lvlText w:val=""/>
      <w:lvlJc w:val="left"/>
      <w:pPr>
        <w:ind w:left="6033" w:hanging="360"/>
      </w:pPr>
      <w:rPr>
        <w:rFonts w:ascii="Symbol" w:hAnsi="Symbol" w:hint="default"/>
      </w:rPr>
    </w:lvl>
    <w:lvl w:ilvl="7" w:tplc="08090003" w:tentative="1">
      <w:start w:val="1"/>
      <w:numFmt w:val="bullet"/>
      <w:lvlText w:val="o"/>
      <w:lvlJc w:val="left"/>
      <w:pPr>
        <w:ind w:left="6753" w:hanging="360"/>
      </w:pPr>
      <w:rPr>
        <w:rFonts w:ascii="Courier New" w:hAnsi="Courier New" w:cs="Courier New" w:hint="default"/>
      </w:rPr>
    </w:lvl>
    <w:lvl w:ilvl="8" w:tplc="08090005" w:tentative="1">
      <w:start w:val="1"/>
      <w:numFmt w:val="bullet"/>
      <w:lvlText w:val=""/>
      <w:lvlJc w:val="left"/>
      <w:pPr>
        <w:ind w:left="7473" w:hanging="360"/>
      </w:pPr>
      <w:rPr>
        <w:rFonts w:ascii="Wingdings" w:hAnsi="Wingdings" w:hint="default"/>
      </w:rPr>
    </w:lvl>
  </w:abstractNum>
  <w:abstractNum w:abstractNumId="4" w15:restartNumberingAfterBreak="0">
    <w:nsid w:val="132D4A90"/>
    <w:multiLevelType w:val="multilevel"/>
    <w:tmpl w:val="84485E00"/>
    <w:lvl w:ilvl="0">
      <w:start w:val="1"/>
      <w:numFmt w:val="bullet"/>
      <w:lvlText w:val=""/>
      <w:lvlJc w:val="left"/>
      <w:pPr>
        <w:ind w:left="1080" w:hanging="720"/>
      </w:pPr>
      <w:rPr>
        <w:rFonts w:ascii="Symbol" w:hAnsi="Symbol" w:hint="default"/>
      </w:rPr>
    </w:lvl>
    <w:lvl w:ilvl="1">
      <w:start w:val="1"/>
      <w:numFmt w:val="decimal"/>
      <w:isLgl/>
      <w:lvlText w:val="%1.%2"/>
      <w:lvlJc w:val="left"/>
      <w:pPr>
        <w:ind w:left="1080" w:hanging="720"/>
      </w:pPr>
      <w:rPr>
        <w:rFonts w:hint="default"/>
      </w:rPr>
    </w:lvl>
    <w:lvl w:ilvl="2">
      <w:start w:val="1"/>
      <w:numFmt w:val="bullet"/>
      <w:lvlText w:val=""/>
      <w:lvlJc w:val="left"/>
      <w:pPr>
        <w:ind w:left="1080" w:hanging="720"/>
      </w:pPr>
      <w:rPr>
        <w:rFonts w:ascii="Symbol" w:hAnsi="Symbol" w:hint="default"/>
      </w:rPr>
    </w:lvl>
    <w:lvl w:ilvl="3">
      <w:numFmt w:val="bullet"/>
      <w:lvlText w:val="-"/>
      <w:lvlJc w:val="left"/>
      <w:pPr>
        <w:ind w:left="1440" w:hanging="1080"/>
      </w:pPr>
      <w:rPr>
        <w:rFonts w:ascii="Tahoma" w:eastAsiaTheme="minorHAnsi" w:hAnsi="Tahoma" w:cs="Tahoma" w:hint="default"/>
        <w:i/>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41652EE"/>
    <w:multiLevelType w:val="multilevel"/>
    <w:tmpl w:val="6E1A3D54"/>
    <w:lvl w:ilvl="0">
      <w:start w:val="1"/>
      <w:numFmt w:val="decimal"/>
      <w:lvlText w:val="%1"/>
      <w:lvlJc w:val="left"/>
      <w:pPr>
        <w:ind w:left="1080" w:hanging="720"/>
      </w:pPr>
      <w:rPr>
        <w:rFonts w:ascii="Arial" w:eastAsiaTheme="minorHAnsi" w:hAnsi="Arial" w:cs="Arial"/>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bullet"/>
      <w:lvlText w:val=""/>
      <w:lvlJc w:val="left"/>
      <w:pPr>
        <w:ind w:left="1357" w:hanging="1080"/>
      </w:pPr>
      <w:rPr>
        <w:rFonts w:ascii="Wingdings" w:hAnsi="Wingdings" w:hint="default"/>
        <w:i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B0B39FD"/>
    <w:multiLevelType w:val="hybridMultilevel"/>
    <w:tmpl w:val="B27E309E"/>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7" w15:restartNumberingAfterBreak="0">
    <w:nsid w:val="1B1C4231"/>
    <w:multiLevelType w:val="hybridMultilevel"/>
    <w:tmpl w:val="48B0E98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73A2490"/>
    <w:multiLevelType w:val="multilevel"/>
    <w:tmpl w:val="C9C41EBA"/>
    <w:lvl w:ilvl="0">
      <w:start w:val="1"/>
      <w:numFmt w:val="bullet"/>
      <w:lvlText w:val=""/>
      <w:lvlJc w:val="left"/>
      <w:pPr>
        <w:ind w:left="1287" w:hanging="720"/>
      </w:pPr>
      <w:rPr>
        <w:rFonts w:ascii="Wingdings" w:hAnsi="Wingdings" w:hint="default"/>
      </w:rPr>
    </w:lvl>
    <w:lvl w:ilvl="1">
      <w:start w:val="1"/>
      <w:numFmt w:val="decimal"/>
      <w:isLgl/>
      <w:lvlText w:val="%1.%2"/>
      <w:lvlJc w:val="left"/>
      <w:pPr>
        <w:ind w:left="1287" w:hanging="720"/>
      </w:pPr>
      <w:rPr>
        <w:rFonts w:hint="default"/>
      </w:rPr>
    </w:lvl>
    <w:lvl w:ilvl="2">
      <w:start w:val="1"/>
      <w:numFmt w:val="bullet"/>
      <w:lvlText w:val=""/>
      <w:lvlJc w:val="left"/>
      <w:pPr>
        <w:ind w:left="1287" w:hanging="720"/>
      </w:pPr>
      <w:rPr>
        <w:rFonts w:ascii="Symbol" w:hAnsi="Symbol" w:hint="default"/>
      </w:rPr>
    </w:lvl>
    <w:lvl w:ilvl="3">
      <w:numFmt w:val="bullet"/>
      <w:lvlText w:val="-"/>
      <w:lvlJc w:val="left"/>
      <w:pPr>
        <w:ind w:left="1647" w:hanging="1080"/>
      </w:pPr>
      <w:rPr>
        <w:rFonts w:ascii="Tahoma" w:eastAsiaTheme="minorHAnsi" w:hAnsi="Tahoma" w:cs="Tahoma" w:hint="default"/>
        <w:i/>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9" w15:restartNumberingAfterBreak="0">
    <w:nsid w:val="2D292CAA"/>
    <w:multiLevelType w:val="multilevel"/>
    <w:tmpl w:val="ABC2E1E8"/>
    <w:lvl w:ilvl="0">
      <w:start w:val="1"/>
      <w:numFmt w:val="decimal"/>
      <w:lvlText w:val="%1"/>
      <w:lvlJc w:val="left"/>
      <w:pPr>
        <w:ind w:left="1080" w:hanging="720"/>
      </w:pPr>
      <w:rPr>
        <w:rFonts w:ascii="Arial" w:eastAsiaTheme="minorHAnsi" w:hAnsi="Arial" w:cs="Arial"/>
      </w:rPr>
    </w:lvl>
    <w:lvl w:ilvl="1">
      <w:start w:val="1"/>
      <w:numFmt w:val="decimal"/>
      <w:isLgl/>
      <w:lvlText w:val="%1.%2"/>
      <w:lvlJc w:val="left"/>
      <w:pPr>
        <w:ind w:left="1080" w:hanging="720"/>
      </w:pPr>
      <w:rPr>
        <w:rFonts w:hint="default"/>
      </w:rPr>
    </w:lvl>
    <w:lvl w:ilvl="2">
      <w:start w:val="1"/>
      <w:numFmt w:val="bullet"/>
      <w:lvlText w:val=""/>
      <w:lvlJc w:val="left"/>
      <w:pPr>
        <w:ind w:left="1080" w:hanging="720"/>
      </w:pPr>
      <w:rPr>
        <w:rFonts w:ascii="Symbol" w:hAnsi="Symbol" w:hint="default"/>
      </w:rPr>
    </w:lvl>
    <w:lvl w:ilvl="3">
      <w:numFmt w:val="bullet"/>
      <w:lvlText w:val="-"/>
      <w:lvlJc w:val="left"/>
      <w:pPr>
        <w:ind w:left="1440" w:hanging="1080"/>
      </w:pPr>
      <w:rPr>
        <w:rFonts w:ascii="Tahoma" w:eastAsiaTheme="minorHAnsi" w:hAnsi="Tahoma" w:cs="Tahoma" w:hint="default"/>
        <w:i/>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30265C89"/>
    <w:multiLevelType w:val="multilevel"/>
    <w:tmpl w:val="A8D8F0E0"/>
    <w:lvl w:ilvl="0">
      <w:start w:val="1"/>
      <w:numFmt w:val="decimal"/>
      <w:lvlText w:val="%1"/>
      <w:lvlJc w:val="left"/>
      <w:pPr>
        <w:ind w:left="1080" w:hanging="720"/>
      </w:pPr>
      <w:rPr>
        <w:rFonts w:ascii="Arial" w:eastAsiaTheme="minorHAnsi" w:hAnsi="Arial" w:cs="Arial"/>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numFmt w:val="bullet"/>
      <w:lvlText w:val="-"/>
      <w:lvlJc w:val="left"/>
      <w:pPr>
        <w:ind w:left="1357" w:hanging="1080"/>
      </w:pPr>
      <w:rPr>
        <w:rFonts w:ascii="Tahoma" w:eastAsiaTheme="minorHAnsi" w:hAnsi="Tahoma" w:cs="Tahoma" w:hint="default"/>
        <w:i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39553CCD"/>
    <w:multiLevelType w:val="multilevel"/>
    <w:tmpl w:val="ABC2E1E8"/>
    <w:lvl w:ilvl="0">
      <w:start w:val="1"/>
      <w:numFmt w:val="decimal"/>
      <w:lvlText w:val="%1"/>
      <w:lvlJc w:val="left"/>
      <w:pPr>
        <w:ind w:left="1080" w:hanging="720"/>
      </w:pPr>
      <w:rPr>
        <w:rFonts w:ascii="Arial" w:eastAsiaTheme="minorHAnsi" w:hAnsi="Arial" w:cs="Arial"/>
      </w:rPr>
    </w:lvl>
    <w:lvl w:ilvl="1">
      <w:start w:val="1"/>
      <w:numFmt w:val="decimal"/>
      <w:isLgl/>
      <w:lvlText w:val="%1.%2"/>
      <w:lvlJc w:val="left"/>
      <w:pPr>
        <w:ind w:left="1080" w:hanging="720"/>
      </w:pPr>
      <w:rPr>
        <w:rFonts w:hint="default"/>
      </w:rPr>
    </w:lvl>
    <w:lvl w:ilvl="2">
      <w:start w:val="1"/>
      <w:numFmt w:val="bullet"/>
      <w:lvlText w:val=""/>
      <w:lvlJc w:val="left"/>
      <w:pPr>
        <w:ind w:left="1080" w:hanging="720"/>
      </w:pPr>
      <w:rPr>
        <w:rFonts w:ascii="Symbol" w:hAnsi="Symbol" w:hint="default"/>
      </w:rPr>
    </w:lvl>
    <w:lvl w:ilvl="3">
      <w:numFmt w:val="bullet"/>
      <w:lvlText w:val="-"/>
      <w:lvlJc w:val="left"/>
      <w:pPr>
        <w:ind w:left="1440" w:hanging="1080"/>
      </w:pPr>
      <w:rPr>
        <w:rFonts w:ascii="Tahoma" w:eastAsiaTheme="minorHAnsi" w:hAnsi="Tahoma" w:cs="Tahoma" w:hint="default"/>
        <w:i/>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3CA3680D"/>
    <w:multiLevelType w:val="multilevel"/>
    <w:tmpl w:val="84485E00"/>
    <w:lvl w:ilvl="0">
      <w:start w:val="1"/>
      <w:numFmt w:val="bullet"/>
      <w:lvlText w:val=""/>
      <w:lvlJc w:val="left"/>
      <w:pPr>
        <w:ind w:left="1080" w:hanging="720"/>
      </w:pPr>
      <w:rPr>
        <w:rFonts w:ascii="Symbol" w:hAnsi="Symbol" w:hint="default"/>
      </w:rPr>
    </w:lvl>
    <w:lvl w:ilvl="1">
      <w:start w:val="1"/>
      <w:numFmt w:val="decimal"/>
      <w:isLgl/>
      <w:lvlText w:val="%1.%2"/>
      <w:lvlJc w:val="left"/>
      <w:pPr>
        <w:ind w:left="1080" w:hanging="720"/>
      </w:pPr>
      <w:rPr>
        <w:rFonts w:hint="default"/>
      </w:rPr>
    </w:lvl>
    <w:lvl w:ilvl="2">
      <w:start w:val="1"/>
      <w:numFmt w:val="bullet"/>
      <w:lvlText w:val=""/>
      <w:lvlJc w:val="left"/>
      <w:pPr>
        <w:ind w:left="1080" w:hanging="720"/>
      </w:pPr>
      <w:rPr>
        <w:rFonts w:ascii="Symbol" w:hAnsi="Symbol" w:hint="default"/>
      </w:rPr>
    </w:lvl>
    <w:lvl w:ilvl="3">
      <w:numFmt w:val="bullet"/>
      <w:lvlText w:val="-"/>
      <w:lvlJc w:val="left"/>
      <w:pPr>
        <w:ind w:left="1440" w:hanging="1080"/>
      </w:pPr>
      <w:rPr>
        <w:rFonts w:ascii="Tahoma" w:eastAsiaTheme="minorHAnsi" w:hAnsi="Tahoma" w:cs="Tahoma" w:hint="default"/>
        <w:i/>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3E70012D"/>
    <w:multiLevelType w:val="hybridMultilevel"/>
    <w:tmpl w:val="F28471C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4241DF7"/>
    <w:multiLevelType w:val="multilevel"/>
    <w:tmpl w:val="728AB542"/>
    <w:lvl w:ilvl="0">
      <w:start w:val="1"/>
      <w:numFmt w:val="decimal"/>
      <w:lvlText w:val="%1"/>
      <w:lvlJc w:val="left"/>
      <w:pPr>
        <w:ind w:left="1080" w:hanging="720"/>
      </w:pPr>
      <w:rPr>
        <w:rFonts w:ascii="Arial" w:eastAsiaTheme="minorHAnsi" w:hAnsi="Arial" w:cs="Arial"/>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numFmt w:val="bullet"/>
      <w:lvlText w:val="-"/>
      <w:lvlJc w:val="left"/>
      <w:pPr>
        <w:ind w:left="1357" w:hanging="1080"/>
      </w:pPr>
      <w:rPr>
        <w:rFonts w:ascii="Tahoma" w:eastAsiaTheme="minorHAnsi" w:hAnsi="Tahoma" w:cs="Tahoma" w:hint="default"/>
        <w:i/>
      </w:rPr>
    </w:lvl>
    <w:lvl w:ilvl="4">
      <w:start w:val="1"/>
      <w:numFmt w:val="bullet"/>
      <w:lvlText w:val=""/>
      <w:lvlJc w:val="left"/>
      <w:pPr>
        <w:ind w:left="1440" w:hanging="108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55E154E7"/>
    <w:multiLevelType w:val="hybridMultilevel"/>
    <w:tmpl w:val="7C90FF7C"/>
    <w:lvl w:ilvl="0" w:tplc="99C21FC8">
      <w:numFmt w:val="bullet"/>
      <w:lvlText w:val="-"/>
      <w:lvlJc w:val="left"/>
      <w:pPr>
        <w:ind w:left="1789" w:hanging="360"/>
      </w:pPr>
      <w:rPr>
        <w:rFonts w:ascii="Tahoma" w:eastAsiaTheme="minorHAnsi" w:hAnsi="Tahoma" w:cs="Tahoma" w:hint="default"/>
        <w:i/>
      </w:rPr>
    </w:lvl>
    <w:lvl w:ilvl="1" w:tplc="08090003" w:tentative="1">
      <w:start w:val="1"/>
      <w:numFmt w:val="bullet"/>
      <w:lvlText w:val="o"/>
      <w:lvlJc w:val="left"/>
      <w:pPr>
        <w:ind w:left="2509" w:hanging="360"/>
      </w:pPr>
      <w:rPr>
        <w:rFonts w:ascii="Courier New" w:hAnsi="Courier New" w:cs="Courier New" w:hint="default"/>
      </w:rPr>
    </w:lvl>
    <w:lvl w:ilvl="2" w:tplc="08090005" w:tentative="1">
      <w:start w:val="1"/>
      <w:numFmt w:val="bullet"/>
      <w:lvlText w:val=""/>
      <w:lvlJc w:val="left"/>
      <w:pPr>
        <w:ind w:left="3229" w:hanging="360"/>
      </w:pPr>
      <w:rPr>
        <w:rFonts w:ascii="Wingdings" w:hAnsi="Wingdings" w:hint="default"/>
      </w:rPr>
    </w:lvl>
    <w:lvl w:ilvl="3" w:tplc="08090001" w:tentative="1">
      <w:start w:val="1"/>
      <w:numFmt w:val="bullet"/>
      <w:lvlText w:val=""/>
      <w:lvlJc w:val="left"/>
      <w:pPr>
        <w:ind w:left="3949" w:hanging="360"/>
      </w:pPr>
      <w:rPr>
        <w:rFonts w:ascii="Symbol" w:hAnsi="Symbol" w:hint="default"/>
      </w:rPr>
    </w:lvl>
    <w:lvl w:ilvl="4" w:tplc="08090003" w:tentative="1">
      <w:start w:val="1"/>
      <w:numFmt w:val="bullet"/>
      <w:lvlText w:val="o"/>
      <w:lvlJc w:val="left"/>
      <w:pPr>
        <w:ind w:left="4669" w:hanging="360"/>
      </w:pPr>
      <w:rPr>
        <w:rFonts w:ascii="Courier New" w:hAnsi="Courier New" w:cs="Courier New" w:hint="default"/>
      </w:rPr>
    </w:lvl>
    <w:lvl w:ilvl="5" w:tplc="08090005" w:tentative="1">
      <w:start w:val="1"/>
      <w:numFmt w:val="bullet"/>
      <w:lvlText w:val=""/>
      <w:lvlJc w:val="left"/>
      <w:pPr>
        <w:ind w:left="5389" w:hanging="360"/>
      </w:pPr>
      <w:rPr>
        <w:rFonts w:ascii="Wingdings" w:hAnsi="Wingdings" w:hint="default"/>
      </w:rPr>
    </w:lvl>
    <w:lvl w:ilvl="6" w:tplc="08090001" w:tentative="1">
      <w:start w:val="1"/>
      <w:numFmt w:val="bullet"/>
      <w:lvlText w:val=""/>
      <w:lvlJc w:val="left"/>
      <w:pPr>
        <w:ind w:left="6109" w:hanging="360"/>
      </w:pPr>
      <w:rPr>
        <w:rFonts w:ascii="Symbol" w:hAnsi="Symbol" w:hint="default"/>
      </w:rPr>
    </w:lvl>
    <w:lvl w:ilvl="7" w:tplc="08090003" w:tentative="1">
      <w:start w:val="1"/>
      <w:numFmt w:val="bullet"/>
      <w:lvlText w:val="o"/>
      <w:lvlJc w:val="left"/>
      <w:pPr>
        <w:ind w:left="6829" w:hanging="360"/>
      </w:pPr>
      <w:rPr>
        <w:rFonts w:ascii="Courier New" w:hAnsi="Courier New" w:cs="Courier New" w:hint="default"/>
      </w:rPr>
    </w:lvl>
    <w:lvl w:ilvl="8" w:tplc="08090005" w:tentative="1">
      <w:start w:val="1"/>
      <w:numFmt w:val="bullet"/>
      <w:lvlText w:val=""/>
      <w:lvlJc w:val="left"/>
      <w:pPr>
        <w:ind w:left="7549" w:hanging="360"/>
      </w:pPr>
      <w:rPr>
        <w:rFonts w:ascii="Wingdings" w:hAnsi="Wingdings" w:hint="default"/>
      </w:rPr>
    </w:lvl>
  </w:abstractNum>
  <w:abstractNum w:abstractNumId="16" w15:restartNumberingAfterBreak="0">
    <w:nsid w:val="652C1924"/>
    <w:multiLevelType w:val="hybridMultilevel"/>
    <w:tmpl w:val="56CE92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EBF5DE2"/>
    <w:multiLevelType w:val="hybridMultilevel"/>
    <w:tmpl w:val="934C403A"/>
    <w:lvl w:ilvl="0" w:tplc="D8189452">
      <w:start w:val="1380"/>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6"/>
  </w:num>
  <w:num w:numId="4">
    <w:abstractNumId w:val="13"/>
  </w:num>
  <w:num w:numId="5">
    <w:abstractNumId w:val="17"/>
  </w:num>
  <w:num w:numId="6">
    <w:abstractNumId w:val="7"/>
  </w:num>
  <w:num w:numId="7">
    <w:abstractNumId w:val="15"/>
  </w:num>
  <w:num w:numId="8">
    <w:abstractNumId w:val="11"/>
  </w:num>
  <w:num w:numId="9">
    <w:abstractNumId w:val="9"/>
  </w:num>
  <w:num w:numId="10">
    <w:abstractNumId w:val="4"/>
  </w:num>
  <w:num w:numId="11">
    <w:abstractNumId w:val="12"/>
  </w:num>
  <w:num w:numId="12">
    <w:abstractNumId w:val="8"/>
  </w:num>
  <w:num w:numId="13">
    <w:abstractNumId w:val="3"/>
  </w:num>
  <w:num w:numId="14">
    <w:abstractNumId w:val="14"/>
  </w:num>
  <w:num w:numId="15">
    <w:abstractNumId w:val="16"/>
  </w:num>
  <w:num w:numId="16">
    <w:abstractNumId w:val="1"/>
  </w:num>
  <w:num w:numId="17">
    <w:abstractNumId w:val="2"/>
  </w:num>
  <w:num w:numId="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LastOpened" w:val="14/09/2020 08:11"/>
  </w:docVars>
  <w:rsids>
    <w:rsidRoot w:val="006011F2"/>
    <w:rsid w:val="00014311"/>
    <w:rsid w:val="00014AD6"/>
    <w:rsid w:val="00032E1D"/>
    <w:rsid w:val="000338E6"/>
    <w:rsid w:val="000367DF"/>
    <w:rsid w:val="00040B48"/>
    <w:rsid w:val="000A581D"/>
    <w:rsid w:val="000A6242"/>
    <w:rsid w:val="000B73DE"/>
    <w:rsid w:val="000D233F"/>
    <w:rsid w:val="000D34D5"/>
    <w:rsid w:val="000D44D5"/>
    <w:rsid w:val="000D7C26"/>
    <w:rsid w:val="000E5BD0"/>
    <w:rsid w:val="000F41AB"/>
    <w:rsid w:val="00111953"/>
    <w:rsid w:val="00132CCA"/>
    <w:rsid w:val="00133971"/>
    <w:rsid w:val="001345F8"/>
    <w:rsid w:val="00166AB3"/>
    <w:rsid w:val="0019506A"/>
    <w:rsid w:val="001B7592"/>
    <w:rsid w:val="001D6164"/>
    <w:rsid w:val="001F4EB2"/>
    <w:rsid w:val="002211D5"/>
    <w:rsid w:val="002966F3"/>
    <w:rsid w:val="00297B22"/>
    <w:rsid w:val="002B02C6"/>
    <w:rsid w:val="002B113B"/>
    <w:rsid w:val="002B1C25"/>
    <w:rsid w:val="002C1C68"/>
    <w:rsid w:val="002C249F"/>
    <w:rsid w:val="002D00C9"/>
    <w:rsid w:val="002E2BAD"/>
    <w:rsid w:val="002E4142"/>
    <w:rsid w:val="002F53A7"/>
    <w:rsid w:val="00302B09"/>
    <w:rsid w:val="00325C53"/>
    <w:rsid w:val="00334D76"/>
    <w:rsid w:val="003601A9"/>
    <w:rsid w:val="0036277D"/>
    <w:rsid w:val="003639B9"/>
    <w:rsid w:val="00375C55"/>
    <w:rsid w:val="003870D7"/>
    <w:rsid w:val="003A21DC"/>
    <w:rsid w:val="003C6D5C"/>
    <w:rsid w:val="003D35BA"/>
    <w:rsid w:val="003E37E0"/>
    <w:rsid w:val="003E7463"/>
    <w:rsid w:val="003F54CC"/>
    <w:rsid w:val="003F7D54"/>
    <w:rsid w:val="00401D32"/>
    <w:rsid w:val="00412D40"/>
    <w:rsid w:val="00431707"/>
    <w:rsid w:val="00447F7C"/>
    <w:rsid w:val="00497ACE"/>
    <w:rsid w:val="004A739D"/>
    <w:rsid w:val="004C72A1"/>
    <w:rsid w:val="004E1F35"/>
    <w:rsid w:val="004E4ACE"/>
    <w:rsid w:val="00501553"/>
    <w:rsid w:val="00504E1C"/>
    <w:rsid w:val="00521182"/>
    <w:rsid w:val="00521D57"/>
    <w:rsid w:val="00524B98"/>
    <w:rsid w:val="0054190D"/>
    <w:rsid w:val="00545ED0"/>
    <w:rsid w:val="00573350"/>
    <w:rsid w:val="00575A94"/>
    <w:rsid w:val="0058765C"/>
    <w:rsid w:val="005A1242"/>
    <w:rsid w:val="005A5A8E"/>
    <w:rsid w:val="005B2B5C"/>
    <w:rsid w:val="005C35CF"/>
    <w:rsid w:val="005C698C"/>
    <w:rsid w:val="005C77EA"/>
    <w:rsid w:val="005C7992"/>
    <w:rsid w:val="005E083B"/>
    <w:rsid w:val="005F7F4C"/>
    <w:rsid w:val="006011F2"/>
    <w:rsid w:val="0061479A"/>
    <w:rsid w:val="00643126"/>
    <w:rsid w:val="00644E4A"/>
    <w:rsid w:val="00660290"/>
    <w:rsid w:val="0066189A"/>
    <w:rsid w:val="00663BC3"/>
    <w:rsid w:val="006964F9"/>
    <w:rsid w:val="006A33C3"/>
    <w:rsid w:val="006A39D0"/>
    <w:rsid w:val="006A55FE"/>
    <w:rsid w:val="006B4236"/>
    <w:rsid w:val="006D65FE"/>
    <w:rsid w:val="007068B0"/>
    <w:rsid w:val="0072024F"/>
    <w:rsid w:val="00725ADB"/>
    <w:rsid w:val="00733BE0"/>
    <w:rsid w:val="00756896"/>
    <w:rsid w:val="0076554F"/>
    <w:rsid w:val="0078133C"/>
    <w:rsid w:val="00782FB0"/>
    <w:rsid w:val="007A15D2"/>
    <w:rsid w:val="007B0C06"/>
    <w:rsid w:val="007B50B5"/>
    <w:rsid w:val="007D107E"/>
    <w:rsid w:val="007D4DB5"/>
    <w:rsid w:val="007E1A56"/>
    <w:rsid w:val="007F4AAA"/>
    <w:rsid w:val="007F4B7B"/>
    <w:rsid w:val="008161B3"/>
    <w:rsid w:val="00833140"/>
    <w:rsid w:val="0085196D"/>
    <w:rsid w:val="008578BA"/>
    <w:rsid w:val="008637FD"/>
    <w:rsid w:val="0088415C"/>
    <w:rsid w:val="0089598D"/>
    <w:rsid w:val="00895AFB"/>
    <w:rsid w:val="008B2228"/>
    <w:rsid w:val="008B3663"/>
    <w:rsid w:val="008D49E2"/>
    <w:rsid w:val="008F77C8"/>
    <w:rsid w:val="009052D4"/>
    <w:rsid w:val="009120F9"/>
    <w:rsid w:val="009218E2"/>
    <w:rsid w:val="009265D9"/>
    <w:rsid w:val="00942A2E"/>
    <w:rsid w:val="00950C09"/>
    <w:rsid w:val="00964C0F"/>
    <w:rsid w:val="00981964"/>
    <w:rsid w:val="0099162F"/>
    <w:rsid w:val="009C0265"/>
    <w:rsid w:val="009C07D3"/>
    <w:rsid w:val="009D5B20"/>
    <w:rsid w:val="00A16EDA"/>
    <w:rsid w:val="00A30D09"/>
    <w:rsid w:val="00A3326F"/>
    <w:rsid w:val="00A4304F"/>
    <w:rsid w:val="00A568E3"/>
    <w:rsid w:val="00A84AC7"/>
    <w:rsid w:val="00AA2FD5"/>
    <w:rsid w:val="00AC704F"/>
    <w:rsid w:val="00AD264D"/>
    <w:rsid w:val="00AF41C1"/>
    <w:rsid w:val="00B02EC2"/>
    <w:rsid w:val="00B06D50"/>
    <w:rsid w:val="00B072C4"/>
    <w:rsid w:val="00B2395D"/>
    <w:rsid w:val="00B5150F"/>
    <w:rsid w:val="00B56810"/>
    <w:rsid w:val="00B66AC1"/>
    <w:rsid w:val="00B66C37"/>
    <w:rsid w:val="00B7099B"/>
    <w:rsid w:val="00B72B4F"/>
    <w:rsid w:val="00B76AC6"/>
    <w:rsid w:val="00B9003A"/>
    <w:rsid w:val="00BA4FC8"/>
    <w:rsid w:val="00BB1552"/>
    <w:rsid w:val="00BC28B9"/>
    <w:rsid w:val="00BD147F"/>
    <w:rsid w:val="00BD7E35"/>
    <w:rsid w:val="00BE17F6"/>
    <w:rsid w:val="00BF738A"/>
    <w:rsid w:val="00C068D5"/>
    <w:rsid w:val="00C3646D"/>
    <w:rsid w:val="00C40AAE"/>
    <w:rsid w:val="00C52956"/>
    <w:rsid w:val="00C75C3B"/>
    <w:rsid w:val="00CB3497"/>
    <w:rsid w:val="00CB6321"/>
    <w:rsid w:val="00CD288B"/>
    <w:rsid w:val="00CD3D4D"/>
    <w:rsid w:val="00CD4002"/>
    <w:rsid w:val="00CE41A1"/>
    <w:rsid w:val="00CF3805"/>
    <w:rsid w:val="00D01BF1"/>
    <w:rsid w:val="00D05BD6"/>
    <w:rsid w:val="00D06464"/>
    <w:rsid w:val="00D2102B"/>
    <w:rsid w:val="00D3757F"/>
    <w:rsid w:val="00D61897"/>
    <w:rsid w:val="00D7183C"/>
    <w:rsid w:val="00D8293A"/>
    <w:rsid w:val="00DC41F9"/>
    <w:rsid w:val="00DC67E1"/>
    <w:rsid w:val="00DE4FB3"/>
    <w:rsid w:val="00DE78C8"/>
    <w:rsid w:val="00DF6B6B"/>
    <w:rsid w:val="00E06F40"/>
    <w:rsid w:val="00E11751"/>
    <w:rsid w:val="00E252B0"/>
    <w:rsid w:val="00E32E4C"/>
    <w:rsid w:val="00E4223A"/>
    <w:rsid w:val="00E51CBB"/>
    <w:rsid w:val="00E5708B"/>
    <w:rsid w:val="00E60528"/>
    <w:rsid w:val="00E73CA9"/>
    <w:rsid w:val="00E73D57"/>
    <w:rsid w:val="00E745BD"/>
    <w:rsid w:val="00E9202A"/>
    <w:rsid w:val="00E978C7"/>
    <w:rsid w:val="00ED592A"/>
    <w:rsid w:val="00EE1948"/>
    <w:rsid w:val="00EE1AA4"/>
    <w:rsid w:val="00EE5F15"/>
    <w:rsid w:val="00EE6C9B"/>
    <w:rsid w:val="00F01912"/>
    <w:rsid w:val="00F07755"/>
    <w:rsid w:val="00F1602B"/>
    <w:rsid w:val="00F16877"/>
    <w:rsid w:val="00F34EAA"/>
    <w:rsid w:val="00F7259B"/>
    <w:rsid w:val="00FC3439"/>
    <w:rsid w:val="00FC6762"/>
    <w:rsid w:val="00FD495B"/>
    <w:rsid w:val="00FE4456"/>
    <w:rsid w:val="00FE581A"/>
    <w:rsid w:val="00FE6A94"/>
    <w:rsid w:val="00FE6C3F"/>
    <w:rsid w:val="00FF5B6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1CABD9DB"/>
  <w15:docId w15:val="{A6AB8FBD-59C4-4CEE-A4C6-9B93043B6E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011F2"/>
    <w:pPr>
      <w:ind w:left="720"/>
      <w:contextualSpacing/>
    </w:pPr>
  </w:style>
  <w:style w:type="paragraph" w:styleId="BalloonText">
    <w:name w:val="Balloon Text"/>
    <w:basedOn w:val="Normal"/>
    <w:link w:val="BalloonTextChar"/>
    <w:uiPriority w:val="99"/>
    <w:semiHidden/>
    <w:unhideWhenUsed/>
    <w:rsid w:val="00D210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2102B"/>
    <w:rPr>
      <w:rFonts w:ascii="Tahoma" w:hAnsi="Tahoma" w:cs="Tahoma"/>
      <w:sz w:val="16"/>
      <w:szCs w:val="16"/>
    </w:rPr>
  </w:style>
  <w:style w:type="character" w:styleId="CommentReference">
    <w:name w:val="annotation reference"/>
    <w:basedOn w:val="DefaultParagraphFont"/>
    <w:uiPriority w:val="99"/>
    <w:semiHidden/>
    <w:unhideWhenUsed/>
    <w:rsid w:val="00573350"/>
    <w:rPr>
      <w:sz w:val="16"/>
      <w:szCs w:val="16"/>
    </w:rPr>
  </w:style>
  <w:style w:type="paragraph" w:styleId="CommentText">
    <w:name w:val="annotation text"/>
    <w:basedOn w:val="Normal"/>
    <w:link w:val="CommentTextChar"/>
    <w:uiPriority w:val="99"/>
    <w:semiHidden/>
    <w:unhideWhenUsed/>
    <w:rsid w:val="00573350"/>
    <w:pPr>
      <w:spacing w:line="240" w:lineRule="auto"/>
    </w:pPr>
    <w:rPr>
      <w:sz w:val="20"/>
      <w:szCs w:val="20"/>
    </w:rPr>
  </w:style>
  <w:style w:type="character" w:customStyle="1" w:styleId="CommentTextChar">
    <w:name w:val="Comment Text Char"/>
    <w:basedOn w:val="DefaultParagraphFont"/>
    <w:link w:val="CommentText"/>
    <w:uiPriority w:val="99"/>
    <w:semiHidden/>
    <w:rsid w:val="00573350"/>
    <w:rPr>
      <w:sz w:val="20"/>
      <w:szCs w:val="20"/>
    </w:rPr>
  </w:style>
  <w:style w:type="paragraph" w:styleId="CommentSubject">
    <w:name w:val="annotation subject"/>
    <w:basedOn w:val="CommentText"/>
    <w:next w:val="CommentText"/>
    <w:link w:val="CommentSubjectChar"/>
    <w:uiPriority w:val="99"/>
    <w:semiHidden/>
    <w:unhideWhenUsed/>
    <w:rsid w:val="00573350"/>
    <w:rPr>
      <w:b/>
      <w:bCs/>
    </w:rPr>
  </w:style>
  <w:style w:type="character" w:customStyle="1" w:styleId="CommentSubjectChar">
    <w:name w:val="Comment Subject Char"/>
    <w:basedOn w:val="CommentTextChar"/>
    <w:link w:val="CommentSubject"/>
    <w:uiPriority w:val="99"/>
    <w:semiHidden/>
    <w:rsid w:val="00573350"/>
    <w:rPr>
      <w:b/>
      <w:bCs/>
      <w:sz w:val="20"/>
      <w:szCs w:val="20"/>
    </w:rPr>
  </w:style>
  <w:style w:type="table" w:styleId="TableGrid">
    <w:name w:val="Table Grid"/>
    <w:basedOn w:val="TableNormal"/>
    <w:uiPriority w:val="59"/>
    <w:rsid w:val="00E73D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64C0F"/>
    <w:pPr>
      <w:tabs>
        <w:tab w:val="center" w:pos="4513"/>
        <w:tab w:val="right" w:pos="9026"/>
      </w:tabs>
      <w:spacing w:after="0" w:line="240" w:lineRule="auto"/>
    </w:pPr>
  </w:style>
  <w:style w:type="character" w:customStyle="1" w:styleId="HeaderChar">
    <w:name w:val="Header Char"/>
    <w:basedOn w:val="DefaultParagraphFont"/>
    <w:link w:val="Header"/>
    <w:uiPriority w:val="99"/>
    <w:rsid w:val="00964C0F"/>
  </w:style>
  <w:style w:type="paragraph" w:styleId="Footer">
    <w:name w:val="footer"/>
    <w:basedOn w:val="Normal"/>
    <w:link w:val="FooterChar"/>
    <w:uiPriority w:val="99"/>
    <w:unhideWhenUsed/>
    <w:rsid w:val="00964C0F"/>
    <w:pPr>
      <w:tabs>
        <w:tab w:val="center" w:pos="4513"/>
        <w:tab w:val="right" w:pos="9026"/>
      </w:tabs>
      <w:spacing w:after="0" w:line="240" w:lineRule="auto"/>
    </w:pPr>
  </w:style>
  <w:style w:type="character" w:customStyle="1" w:styleId="FooterChar">
    <w:name w:val="Footer Char"/>
    <w:basedOn w:val="DefaultParagraphFont"/>
    <w:link w:val="Footer"/>
    <w:uiPriority w:val="99"/>
    <w:rsid w:val="00964C0F"/>
  </w:style>
  <w:style w:type="character" w:styleId="Hyperlink">
    <w:name w:val="Hyperlink"/>
    <w:basedOn w:val="DefaultParagraphFont"/>
    <w:uiPriority w:val="99"/>
    <w:unhideWhenUsed/>
    <w:rsid w:val="0013397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4565748">
      <w:bodyDiv w:val="1"/>
      <w:marLeft w:val="0"/>
      <w:marRight w:val="0"/>
      <w:marTop w:val="0"/>
      <w:marBottom w:val="0"/>
      <w:divBdr>
        <w:top w:val="none" w:sz="0" w:space="0" w:color="auto"/>
        <w:left w:val="none" w:sz="0" w:space="0" w:color="auto"/>
        <w:bottom w:val="none" w:sz="0" w:space="0" w:color="auto"/>
        <w:right w:val="none" w:sz="0" w:space="0" w:color="auto"/>
      </w:divBdr>
    </w:div>
    <w:div w:id="378212911">
      <w:bodyDiv w:val="1"/>
      <w:marLeft w:val="0"/>
      <w:marRight w:val="0"/>
      <w:marTop w:val="0"/>
      <w:marBottom w:val="0"/>
      <w:divBdr>
        <w:top w:val="none" w:sz="0" w:space="0" w:color="auto"/>
        <w:left w:val="none" w:sz="0" w:space="0" w:color="auto"/>
        <w:bottom w:val="none" w:sz="0" w:space="0" w:color="auto"/>
        <w:right w:val="none" w:sz="0" w:space="0" w:color="auto"/>
      </w:divBdr>
      <w:divsChild>
        <w:div w:id="1247958002">
          <w:marLeft w:val="0"/>
          <w:marRight w:val="0"/>
          <w:marTop w:val="0"/>
          <w:marBottom w:val="0"/>
          <w:divBdr>
            <w:top w:val="none" w:sz="0" w:space="0" w:color="auto"/>
            <w:left w:val="none" w:sz="0" w:space="0" w:color="auto"/>
            <w:bottom w:val="none" w:sz="0" w:space="0" w:color="auto"/>
            <w:right w:val="none" w:sz="0" w:space="0" w:color="auto"/>
          </w:divBdr>
          <w:divsChild>
            <w:div w:id="322971469">
              <w:marLeft w:val="0"/>
              <w:marRight w:val="0"/>
              <w:marTop w:val="0"/>
              <w:marBottom w:val="0"/>
              <w:divBdr>
                <w:top w:val="none" w:sz="0" w:space="0" w:color="auto"/>
                <w:left w:val="none" w:sz="0" w:space="0" w:color="auto"/>
                <w:bottom w:val="none" w:sz="0" w:space="0" w:color="auto"/>
                <w:right w:val="none" w:sz="0" w:space="0" w:color="auto"/>
              </w:divBdr>
              <w:divsChild>
                <w:div w:id="1172254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244424">
      <w:bodyDiv w:val="1"/>
      <w:marLeft w:val="0"/>
      <w:marRight w:val="0"/>
      <w:marTop w:val="0"/>
      <w:marBottom w:val="0"/>
      <w:divBdr>
        <w:top w:val="none" w:sz="0" w:space="0" w:color="auto"/>
        <w:left w:val="none" w:sz="0" w:space="0" w:color="auto"/>
        <w:bottom w:val="none" w:sz="0" w:space="0" w:color="auto"/>
        <w:right w:val="none" w:sz="0" w:space="0" w:color="auto"/>
      </w:divBdr>
    </w:div>
    <w:div w:id="1984120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oleObject" Target="embeddings/oleObject1.bin"/><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F0ADD2AE825454DBCEF84DBAF86E4A4" ma:contentTypeVersion="0" ma:contentTypeDescription="Create a new document." ma:contentTypeScope="" ma:versionID="50fc6387d38c95e226d7c9ccf76aa1fd">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D89B27-1D3F-4791-A8D2-B88FA1704CBD}">
  <ds:schemaRefs>
    <ds:schemaRef ds:uri="http://schemas.openxmlformats.org/package/2006/metadata/core-properties"/>
    <ds:schemaRef ds:uri="http://purl.org/dc/dcmitype/"/>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www.w3.org/XML/1998/namespace"/>
  </ds:schemaRefs>
</ds:datastoreItem>
</file>

<file path=customXml/itemProps2.xml><?xml version="1.0" encoding="utf-8"?>
<ds:datastoreItem xmlns:ds="http://schemas.openxmlformats.org/officeDocument/2006/customXml" ds:itemID="{FC455B99-6F91-4737-8544-030EC0AEDE73}">
  <ds:schemaRefs>
    <ds:schemaRef ds:uri="http://schemas.microsoft.com/sharepoint/v3/contenttype/forms"/>
  </ds:schemaRefs>
</ds:datastoreItem>
</file>

<file path=customXml/itemProps3.xml><?xml version="1.0" encoding="utf-8"?>
<ds:datastoreItem xmlns:ds="http://schemas.openxmlformats.org/officeDocument/2006/customXml" ds:itemID="{97444D34-5872-409E-AA11-E8F1AD258D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BA001881-6F9F-4390-842C-116BC5A6ED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3058</Words>
  <Characters>17432</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
    </vt:vector>
  </TitlesOfParts>
  <Company>Cleveland Police</Company>
  <LinksUpToDate>false</LinksUpToDate>
  <CharactersWithSpaces>20450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EDWARDS, Sandra (C5507)</dc:creator>
  <cp:lastModifiedBy>YATES, Jennifer (C8507)</cp:lastModifiedBy>
  <cp:revision>3</cp:revision>
  <cp:lastPrinted>2020-09-10T13:42:00Z</cp:lastPrinted>
  <dcterms:created xsi:type="dcterms:W3CDTF">2020-09-14T07:11:00Z</dcterms:created>
  <dcterms:modified xsi:type="dcterms:W3CDTF">2020-09-25T10:40:00Z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8bac3487-5a67-48f9-bd3e-7af9e9cdd5d0</vt:lpwstr>
  </property>
  <property fmtid="{D5CDD505-2E9C-101B-9397-08002B2CF9AE}" pid="3" name="ContentTypeId">
    <vt:lpwstr>0x010100AF0ADD2AE825454DBCEF84DBAF86E4A4</vt:lpwstr>
  </property>
  <property fmtid="{D5CDD505-2E9C-101B-9397-08002B2CF9AE}" pid="4" name="Classification">
    <vt:lpwstr>OFFICIAL</vt:lpwstr>
  </property>
</Properties>
</file>