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C2D0D" w14:textId="5D6CB207" w:rsidR="00F16B56" w:rsidRDefault="00163718" w:rsidP="00F16B56">
      <w:pPr>
        <w:pStyle w:val="Title"/>
        <w:jc w:val="center"/>
      </w:pPr>
      <w:r>
        <w:rPr>
          <w:noProof/>
          <w:lang w:eastAsia="en-GB"/>
        </w:rPr>
        <w:drawing>
          <wp:inline distT="0" distB="0" distL="0" distR="0" wp14:anchorId="07EA2F61" wp14:editId="3E286166">
            <wp:extent cx="1579419" cy="1336431"/>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9612" cy="1353517"/>
                    </a:xfrm>
                    <a:prstGeom prst="rect">
                      <a:avLst/>
                    </a:prstGeom>
                    <a:noFill/>
                  </pic:spPr>
                </pic:pic>
              </a:graphicData>
            </a:graphic>
          </wp:inline>
        </w:drawing>
      </w:r>
    </w:p>
    <w:p w14:paraId="601C2D0E" w14:textId="77777777" w:rsidR="00D935A4" w:rsidRPr="00D0388C" w:rsidRDefault="00D935A4" w:rsidP="00F16B56">
      <w:pPr>
        <w:pStyle w:val="Title"/>
        <w:jc w:val="center"/>
        <w:rPr>
          <w:color w:val="auto"/>
          <w:sz w:val="20"/>
          <w:szCs w:val="20"/>
        </w:rPr>
      </w:pPr>
    </w:p>
    <w:p w14:paraId="601C2D0F" w14:textId="77777777" w:rsidR="00F16B56" w:rsidRPr="00D935A4" w:rsidRDefault="00964EBF" w:rsidP="00496468">
      <w:pPr>
        <w:pStyle w:val="Title"/>
        <w:spacing w:after="0"/>
        <w:jc w:val="center"/>
        <w:rPr>
          <w:color w:val="auto"/>
        </w:rPr>
      </w:pPr>
      <w:r>
        <w:rPr>
          <w:color w:val="auto"/>
        </w:rPr>
        <w:t>Application for</w:t>
      </w:r>
      <w:r w:rsidR="00D0388C">
        <w:rPr>
          <w:color w:val="auto"/>
        </w:rPr>
        <w:t xml:space="preserve"> F</w:t>
      </w:r>
      <w:r w:rsidR="00F16B56" w:rsidRPr="00D935A4">
        <w:rPr>
          <w:color w:val="auto"/>
        </w:rPr>
        <w:t>und</w:t>
      </w:r>
      <w:r>
        <w:rPr>
          <w:color w:val="auto"/>
        </w:rPr>
        <w:t>s</w:t>
      </w:r>
      <w:r w:rsidR="00D0388C">
        <w:rPr>
          <w:color w:val="auto"/>
        </w:rPr>
        <w:t xml:space="preserve"> – Guidance Notes</w:t>
      </w:r>
    </w:p>
    <w:p w14:paraId="601C2D10" w14:textId="3D85EAF6" w:rsidR="00496468" w:rsidRPr="00496468" w:rsidRDefault="005A7280" w:rsidP="00496468">
      <w:pPr>
        <w:spacing w:after="0"/>
        <w:jc w:val="center"/>
        <w:rPr>
          <w:sz w:val="16"/>
        </w:rPr>
      </w:pPr>
      <w:r>
        <w:rPr>
          <w:sz w:val="16"/>
        </w:rPr>
        <w:t xml:space="preserve">(Revised </w:t>
      </w:r>
      <w:r w:rsidR="006F4360">
        <w:rPr>
          <w:sz w:val="16"/>
        </w:rPr>
        <w:t>October 202</w:t>
      </w:r>
      <w:r w:rsidR="00742B7A">
        <w:rPr>
          <w:sz w:val="16"/>
        </w:rPr>
        <w:t>2</w:t>
      </w:r>
      <w:r w:rsidR="00496468">
        <w:rPr>
          <w:sz w:val="16"/>
        </w:rPr>
        <w:t>)</w:t>
      </w:r>
    </w:p>
    <w:p w14:paraId="601C2D11" w14:textId="77777777" w:rsidR="00611592" w:rsidRDefault="00611592" w:rsidP="00611592">
      <w:pPr>
        <w:pStyle w:val="Heading1"/>
      </w:pPr>
      <w:r>
        <w:t>Introduction</w:t>
      </w:r>
    </w:p>
    <w:p w14:paraId="601C2D12" w14:textId="01C3BBF3" w:rsidR="00F16B56" w:rsidRDefault="00480794" w:rsidP="005E6DDA">
      <w:r>
        <w:t>Local people know</w:t>
      </w:r>
      <w:r w:rsidR="00705758">
        <w:t xml:space="preserve"> what is needed in their area to reduce crime and disorder and reduce the fear of crime.  </w:t>
      </w:r>
      <w:r w:rsidR="00F16B56">
        <w:t>The Police and Crime Commissioner</w:t>
      </w:r>
      <w:r w:rsidR="00705758">
        <w:t xml:space="preserve"> (PCC)</w:t>
      </w:r>
      <w:r w:rsidR="00F16B56">
        <w:t xml:space="preserve"> for Cleveland </w:t>
      </w:r>
      <w:r w:rsidR="00705758">
        <w:t>is c</w:t>
      </w:r>
      <w:r w:rsidR="00F16B56">
        <w:t xml:space="preserve">ommitted to </w:t>
      </w:r>
      <w:r w:rsidR="00705758">
        <w:t>supporting individuals and organisations in reducing crime and disorder.  This commitment is set out in his Police and Crime Plan.</w:t>
      </w:r>
      <w:r w:rsidR="00384054">
        <w:t xml:space="preserve"> </w:t>
      </w:r>
      <w:r w:rsidR="00705758" w:rsidRPr="00384054">
        <w:rPr>
          <w:color w:val="FF0000"/>
        </w:rPr>
        <w:t xml:space="preserve"> </w:t>
      </w:r>
    </w:p>
    <w:p w14:paraId="601C2D13" w14:textId="77777777" w:rsidR="005E6DDA" w:rsidRDefault="005E6DDA" w:rsidP="005E6DDA">
      <w:pPr>
        <w:pStyle w:val="Heading1"/>
      </w:pPr>
      <w:r>
        <w:t>PCC funds</w:t>
      </w:r>
    </w:p>
    <w:p w14:paraId="601C2D14" w14:textId="35E2320F" w:rsidR="00705758" w:rsidRPr="00705758" w:rsidRDefault="00705758" w:rsidP="00705758">
      <w:pPr>
        <w:rPr>
          <w:rFonts w:cs="Georgia"/>
        </w:rPr>
      </w:pPr>
      <w:r>
        <w:rPr>
          <w:rFonts w:cs="Georgia"/>
        </w:rPr>
        <w:t xml:space="preserve">The PCC has funds available to enable </w:t>
      </w:r>
      <w:r>
        <w:t xml:space="preserve">local people and organisations to access to one off and </w:t>
      </w:r>
      <w:r w:rsidR="002B07E3">
        <w:t>longer-term</w:t>
      </w:r>
      <w:r>
        <w:t xml:space="preserve"> grants that actively reduce crime and disorder and reduce the fear of crime.  These include</w:t>
      </w:r>
    </w:p>
    <w:p w14:paraId="601C2D15" w14:textId="77777777" w:rsidR="005E6DDA" w:rsidRPr="005E6DDA" w:rsidRDefault="005E6DDA" w:rsidP="005E6DDA">
      <w:pPr>
        <w:pStyle w:val="ListParagraph"/>
        <w:numPr>
          <w:ilvl w:val="0"/>
          <w:numId w:val="5"/>
        </w:numPr>
        <w:rPr>
          <w:rFonts w:cs="Georgia"/>
        </w:rPr>
      </w:pPr>
      <w:r w:rsidRPr="00D0388C">
        <w:rPr>
          <w:rFonts w:cs="Georgia"/>
          <w:b/>
        </w:rPr>
        <w:t>Police Property Act</w:t>
      </w:r>
      <w:r w:rsidR="00D0388C">
        <w:rPr>
          <w:rFonts w:cs="Georgia"/>
        </w:rPr>
        <w:br/>
      </w:r>
      <w:bookmarkStart w:id="0" w:name="_Hlk117847831"/>
      <w:r w:rsidR="00D0388C">
        <w:rPr>
          <w:rFonts w:cs="Georgia"/>
        </w:rPr>
        <w:t>In accordance with the Police Property Act Regulations (1997) all awards from this fund must be for charitable purposes.</w:t>
      </w:r>
      <w:bookmarkEnd w:id="0"/>
    </w:p>
    <w:p w14:paraId="601C2D16" w14:textId="77777777" w:rsidR="00F16B56" w:rsidRDefault="00BD2DEC" w:rsidP="005E6DDA">
      <w:pPr>
        <w:pStyle w:val="ListParagraph"/>
        <w:numPr>
          <w:ilvl w:val="0"/>
          <w:numId w:val="5"/>
        </w:numPr>
        <w:rPr>
          <w:rFonts w:cs="Georgia"/>
          <w:b/>
        </w:rPr>
      </w:pPr>
      <w:r w:rsidRPr="00D0388C">
        <w:rPr>
          <w:rFonts w:cs="Georgia"/>
          <w:b/>
        </w:rPr>
        <w:t xml:space="preserve">PCC </w:t>
      </w:r>
      <w:r w:rsidR="005E6DDA" w:rsidRPr="00D0388C">
        <w:rPr>
          <w:rFonts w:cs="Georgia"/>
          <w:b/>
        </w:rPr>
        <w:t xml:space="preserve">Community Safety </w:t>
      </w:r>
      <w:r w:rsidRPr="00D0388C">
        <w:rPr>
          <w:rFonts w:cs="Georgia"/>
          <w:b/>
        </w:rPr>
        <w:t>Initiatives</w:t>
      </w:r>
    </w:p>
    <w:p w14:paraId="601C2D17" w14:textId="77777777" w:rsidR="00D0388C" w:rsidRDefault="00D0388C" w:rsidP="00D0388C">
      <w:pPr>
        <w:pStyle w:val="ListParagraph"/>
        <w:rPr>
          <w:rFonts w:cs="Georgia"/>
        </w:rPr>
      </w:pPr>
      <w:r>
        <w:rPr>
          <w:rFonts w:cs="Georgia"/>
        </w:rPr>
        <w:t xml:space="preserve">In accordance with </w:t>
      </w:r>
      <w:r w:rsidR="0038244A">
        <w:rPr>
          <w:rFonts w:cs="Georgia"/>
        </w:rPr>
        <w:t>section 143 of the Antisocial Behavio</w:t>
      </w:r>
      <w:r w:rsidR="0094379F">
        <w:rPr>
          <w:rFonts w:cs="Georgia"/>
        </w:rPr>
        <w:t xml:space="preserve">ur, Crime and Policing Act 2014, </w:t>
      </w:r>
      <w:r>
        <w:rPr>
          <w:rFonts w:cs="Georgia"/>
        </w:rPr>
        <w:t>all awards from this fun</w:t>
      </w:r>
      <w:r w:rsidR="0038244A">
        <w:rPr>
          <w:rFonts w:cs="Georgia"/>
        </w:rPr>
        <w:t xml:space="preserve">d must </w:t>
      </w:r>
      <w:r w:rsidR="0094379F">
        <w:rPr>
          <w:rFonts w:cs="Georgia"/>
        </w:rPr>
        <w:t xml:space="preserve">address </w:t>
      </w:r>
      <w:r w:rsidR="0038244A">
        <w:rPr>
          <w:rFonts w:cs="Georgia"/>
        </w:rPr>
        <w:t>one or more of</w:t>
      </w:r>
    </w:p>
    <w:p w14:paraId="601C2D18" w14:textId="77777777" w:rsidR="0038244A" w:rsidRPr="0038244A" w:rsidRDefault="0038244A" w:rsidP="002B07E3">
      <w:pPr>
        <w:pStyle w:val="ListParagraph"/>
        <w:numPr>
          <w:ilvl w:val="1"/>
          <w:numId w:val="15"/>
        </w:numPr>
        <w:rPr>
          <w:rFonts w:cs="Georgia"/>
          <w:b/>
        </w:rPr>
      </w:pPr>
      <w:r>
        <w:rPr>
          <w:rFonts w:cs="Georgia"/>
        </w:rPr>
        <w:t>Crime and disorder reduction, including antisocial behaviour, in communities and neighbourhoods and/or</w:t>
      </w:r>
    </w:p>
    <w:p w14:paraId="601C2D19" w14:textId="77777777" w:rsidR="0038244A" w:rsidRPr="0094379F" w:rsidRDefault="0038244A" w:rsidP="002B07E3">
      <w:pPr>
        <w:pStyle w:val="ListParagraph"/>
        <w:numPr>
          <w:ilvl w:val="1"/>
          <w:numId w:val="15"/>
        </w:numPr>
        <w:rPr>
          <w:rFonts w:cs="Georgia"/>
          <w:b/>
        </w:rPr>
      </w:pPr>
      <w:r>
        <w:rPr>
          <w:rFonts w:cs="Georgia"/>
        </w:rPr>
        <w:t>Reducing the misuse of drugs, alcohol and other substances</w:t>
      </w:r>
      <w:r w:rsidR="0094379F">
        <w:rPr>
          <w:rFonts w:cs="Georgia"/>
        </w:rPr>
        <w:t xml:space="preserve"> and/or</w:t>
      </w:r>
    </w:p>
    <w:p w14:paraId="601C2D1A" w14:textId="77777777" w:rsidR="0094379F" w:rsidRPr="0094379F" w:rsidRDefault="0094379F" w:rsidP="002B07E3">
      <w:pPr>
        <w:pStyle w:val="ListParagraph"/>
        <w:numPr>
          <w:ilvl w:val="1"/>
          <w:numId w:val="15"/>
        </w:numPr>
        <w:rPr>
          <w:rFonts w:cs="Georgia"/>
          <w:b/>
        </w:rPr>
      </w:pPr>
      <w:r>
        <w:rPr>
          <w:rFonts w:cs="Georgia"/>
        </w:rPr>
        <w:t>Reducing reoffending</w:t>
      </w:r>
    </w:p>
    <w:p w14:paraId="601C2D1B" w14:textId="77777777" w:rsidR="0094379F" w:rsidRPr="00D0388C" w:rsidRDefault="0094379F" w:rsidP="002B07E3">
      <w:pPr>
        <w:pStyle w:val="ListParagraph"/>
        <w:numPr>
          <w:ilvl w:val="1"/>
          <w:numId w:val="15"/>
        </w:numPr>
        <w:rPr>
          <w:rFonts w:cs="Georgia"/>
          <w:b/>
        </w:rPr>
      </w:pPr>
      <w:r>
        <w:rPr>
          <w:rFonts w:cs="Georgia"/>
        </w:rPr>
        <w:t>Additional services that help victims, witnesses or other people affected by crim</w:t>
      </w:r>
      <w:r w:rsidR="00163AC9">
        <w:rPr>
          <w:rFonts w:cs="Georgia"/>
        </w:rPr>
        <w:t xml:space="preserve">e and antisocial behaviour.  That is, </w:t>
      </w:r>
      <w:r>
        <w:rPr>
          <w:rFonts w:cs="Georgia"/>
        </w:rPr>
        <w:t>services that are not already being commissioned by the PCC.</w:t>
      </w:r>
    </w:p>
    <w:p w14:paraId="601C2D1E" w14:textId="77777777" w:rsidR="001C446F" w:rsidRDefault="001C446F" w:rsidP="001C446F">
      <w:pPr>
        <w:pStyle w:val="Heading1"/>
        <w:rPr>
          <w:rFonts w:ascii="Georgia,Bold" w:hAnsi="Georgia,Bold" w:cs="Georgia,Bold"/>
        </w:rPr>
      </w:pPr>
      <w:r>
        <w:rPr>
          <w:rFonts w:ascii="Georgia,Bold" w:hAnsi="Georgia,Bold" w:cs="Georgia,Bold"/>
        </w:rPr>
        <w:t>Application criteria</w:t>
      </w:r>
    </w:p>
    <w:p w14:paraId="601C2D1F" w14:textId="77777777" w:rsidR="00BD2DEC" w:rsidRDefault="00BD2DEC" w:rsidP="00BD2DEC">
      <w:pPr>
        <w:pStyle w:val="ListParagraph"/>
        <w:numPr>
          <w:ilvl w:val="0"/>
          <w:numId w:val="7"/>
        </w:numPr>
      </w:pPr>
      <w:r>
        <w:t>Community Safety Initiatives and Property Act Fund bids are restricted to one application per financial year.</w:t>
      </w:r>
    </w:p>
    <w:p w14:paraId="601C2D20" w14:textId="77777777" w:rsidR="009E0E7A" w:rsidRDefault="00D871BB" w:rsidP="009E0E7A">
      <w:pPr>
        <w:pStyle w:val="ListParagraph"/>
        <w:numPr>
          <w:ilvl w:val="0"/>
          <w:numId w:val="7"/>
        </w:numPr>
      </w:pPr>
      <w:r>
        <w:t xml:space="preserve">Applications must </w:t>
      </w:r>
      <w:r w:rsidR="00BD2DEC" w:rsidRPr="001C446F">
        <w:t xml:space="preserve">demonstrate that </w:t>
      </w:r>
      <w:r w:rsidR="00BD2DEC">
        <w:t>the</w:t>
      </w:r>
      <w:r w:rsidR="00BD2DEC" w:rsidRPr="001C446F">
        <w:t xml:space="preserve"> initiative meets one or more of the Police and Crime Commissioners objectives. </w:t>
      </w:r>
    </w:p>
    <w:p w14:paraId="601C2D21" w14:textId="77777777" w:rsidR="001C446F" w:rsidRDefault="00D871BB" w:rsidP="009E0E7A">
      <w:pPr>
        <w:pStyle w:val="ListParagraph"/>
        <w:numPr>
          <w:ilvl w:val="0"/>
          <w:numId w:val="7"/>
        </w:numPr>
      </w:pPr>
      <w:r>
        <w:t>Applications must h</w:t>
      </w:r>
      <w:r w:rsidR="001C446F" w:rsidRPr="001C446F">
        <w:t>ave a real impact at a local level in reducing crime and disorder and the fear of crime.</w:t>
      </w:r>
      <w:r w:rsidR="009E0E7A" w:rsidRPr="009E0E7A">
        <w:t xml:space="preserve"> </w:t>
      </w:r>
    </w:p>
    <w:p w14:paraId="601C2D22" w14:textId="77777777" w:rsidR="001C446F" w:rsidRDefault="001A47E2" w:rsidP="001C446F">
      <w:pPr>
        <w:pStyle w:val="Heading1"/>
      </w:pPr>
      <w:r>
        <w:lastRenderedPageBreak/>
        <w:t xml:space="preserve">Police Property Act - </w:t>
      </w:r>
      <w:r w:rsidR="001C446F" w:rsidRPr="001C446F">
        <w:t>Who can apply?</w:t>
      </w:r>
    </w:p>
    <w:p w14:paraId="601C2D23" w14:textId="25D1F7FC" w:rsidR="00D0388C" w:rsidRPr="009E0E7A" w:rsidRDefault="00163AC9" w:rsidP="001C446F">
      <w:pPr>
        <w:pStyle w:val="ListParagraph"/>
        <w:numPr>
          <w:ilvl w:val="0"/>
          <w:numId w:val="7"/>
        </w:numPr>
        <w:autoSpaceDE w:val="0"/>
        <w:autoSpaceDN w:val="0"/>
        <w:adjustRightInd w:val="0"/>
        <w:spacing w:after="0" w:line="240" w:lineRule="auto"/>
        <w:rPr>
          <w:rFonts w:cs="ArialMT"/>
        </w:rPr>
      </w:pPr>
      <w:r>
        <w:rPr>
          <w:rFonts w:cs="ArialMT"/>
        </w:rPr>
        <w:t xml:space="preserve">Any individual </w:t>
      </w:r>
      <w:r w:rsidR="008C1881">
        <w:rPr>
          <w:rFonts w:cs="ArialMT"/>
        </w:rPr>
        <w:t xml:space="preserve">charity </w:t>
      </w:r>
      <w:r>
        <w:rPr>
          <w:rFonts w:cs="ArialMT"/>
        </w:rPr>
        <w:t>who is</w:t>
      </w:r>
      <w:r w:rsidR="00D0388C" w:rsidRPr="009E0E7A">
        <w:rPr>
          <w:rFonts w:cs="ArialMT"/>
        </w:rPr>
        <w:t xml:space="preserve"> working to improve the lives of people in the Cleveland Police area.</w:t>
      </w:r>
    </w:p>
    <w:p w14:paraId="601C2D24" w14:textId="05C1BDBD" w:rsidR="001C446F" w:rsidRPr="009E0E7A" w:rsidRDefault="00163AC9" w:rsidP="001C446F">
      <w:pPr>
        <w:pStyle w:val="ListParagraph"/>
        <w:numPr>
          <w:ilvl w:val="0"/>
          <w:numId w:val="7"/>
        </w:numPr>
        <w:autoSpaceDE w:val="0"/>
        <w:autoSpaceDN w:val="0"/>
        <w:adjustRightInd w:val="0"/>
        <w:spacing w:after="0" w:line="240" w:lineRule="auto"/>
        <w:rPr>
          <w:rFonts w:cs="ArialMT"/>
        </w:rPr>
      </w:pPr>
      <w:r>
        <w:rPr>
          <w:rFonts w:cs="ArialMT"/>
        </w:rPr>
        <w:t xml:space="preserve">Any </w:t>
      </w:r>
      <w:r w:rsidR="008C1881">
        <w:rPr>
          <w:rFonts w:cs="ArialMT"/>
        </w:rPr>
        <w:t xml:space="preserve">charitable </w:t>
      </w:r>
      <w:r>
        <w:rPr>
          <w:rFonts w:cs="ArialMT"/>
        </w:rPr>
        <w:t>o</w:t>
      </w:r>
      <w:r w:rsidR="00BD2DEC" w:rsidRPr="009E0E7A">
        <w:rPr>
          <w:rFonts w:cs="ArialMT"/>
        </w:rPr>
        <w:t>rganisation w</w:t>
      </w:r>
      <w:r w:rsidR="001C446F" w:rsidRPr="009E0E7A">
        <w:rPr>
          <w:rFonts w:cs="ArialMT"/>
        </w:rPr>
        <w:t>orking/operating in the Cleveland Police area.</w:t>
      </w:r>
    </w:p>
    <w:p w14:paraId="601C2D25" w14:textId="77777777" w:rsidR="000E09D6" w:rsidRPr="009E0E7A" w:rsidRDefault="001A47E2" w:rsidP="001A47E2">
      <w:pPr>
        <w:tabs>
          <w:tab w:val="left" w:pos="1315"/>
        </w:tabs>
        <w:autoSpaceDE w:val="0"/>
        <w:autoSpaceDN w:val="0"/>
        <w:adjustRightInd w:val="0"/>
        <w:spacing w:after="0" w:line="240" w:lineRule="auto"/>
        <w:rPr>
          <w:rFonts w:cs="ArialMT"/>
        </w:rPr>
      </w:pPr>
      <w:r>
        <w:rPr>
          <w:rFonts w:cs="ArialMT"/>
        </w:rPr>
        <w:tab/>
      </w:r>
    </w:p>
    <w:p w14:paraId="601C2D26" w14:textId="77777777" w:rsidR="001C446F" w:rsidRPr="009E0E7A" w:rsidRDefault="000E09D6" w:rsidP="000E09D6">
      <w:pPr>
        <w:autoSpaceDE w:val="0"/>
        <w:autoSpaceDN w:val="0"/>
        <w:adjustRightInd w:val="0"/>
        <w:spacing w:after="0" w:line="240" w:lineRule="auto"/>
        <w:rPr>
          <w:rFonts w:cs="ArialMT"/>
        </w:rPr>
      </w:pPr>
      <w:r w:rsidRPr="009E0E7A">
        <w:rPr>
          <w:rFonts w:cs="ArialMT"/>
        </w:rPr>
        <w:t>W</w:t>
      </w:r>
      <w:r w:rsidR="001C446F" w:rsidRPr="009E0E7A">
        <w:rPr>
          <w:rFonts w:cs="ArialMT"/>
        </w:rPr>
        <w:t>e won’t fund:</w:t>
      </w:r>
    </w:p>
    <w:p w14:paraId="601C2D27" w14:textId="77777777" w:rsidR="00163AC9" w:rsidRDefault="00163AC9" w:rsidP="001C446F">
      <w:pPr>
        <w:pStyle w:val="ListParagraph"/>
        <w:numPr>
          <w:ilvl w:val="0"/>
          <w:numId w:val="7"/>
        </w:numPr>
        <w:autoSpaceDE w:val="0"/>
        <w:autoSpaceDN w:val="0"/>
        <w:adjustRightInd w:val="0"/>
        <w:spacing w:after="0" w:line="240" w:lineRule="auto"/>
        <w:rPr>
          <w:rFonts w:cs="ArialMT"/>
        </w:rPr>
      </w:pPr>
      <w:r>
        <w:rPr>
          <w:rFonts w:cs="ArialMT"/>
        </w:rPr>
        <w:t>Staffing costs</w:t>
      </w:r>
    </w:p>
    <w:p w14:paraId="601C2D28" w14:textId="77777777" w:rsidR="001A47E2" w:rsidRDefault="001A47E2" w:rsidP="001C446F">
      <w:pPr>
        <w:pStyle w:val="ListParagraph"/>
        <w:numPr>
          <w:ilvl w:val="0"/>
          <w:numId w:val="7"/>
        </w:numPr>
        <w:autoSpaceDE w:val="0"/>
        <w:autoSpaceDN w:val="0"/>
        <w:adjustRightInd w:val="0"/>
        <w:spacing w:after="0" w:line="240" w:lineRule="auto"/>
        <w:rPr>
          <w:rFonts w:cs="ArialMT"/>
        </w:rPr>
      </w:pPr>
      <w:r>
        <w:rPr>
          <w:rFonts w:cs="ArialMT"/>
        </w:rPr>
        <w:t>Recurring expenditure</w:t>
      </w:r>
    </w:p>
    <w:p w14:paraId="601C2D29" w14:textId="77777777" w:rsidR="001C446F" w:rsidRPr="009E0E7A" w:rsidRDefault="001C446F" w:rsidP="001C446F">
      <w:pPr>
        <w:pStyle w:val="ListParagraph"/>
        <w:numPr>
          <w:ilvl w:val="0"/>
          <w:numId w:val="7"/>
        </w:numPr>
        <w:autoSpaceDE w:val="0"/>
        <w:autoSpaceDN w:val="0"/>
        <w:adjustRightInd w:val="0"/>
        <w:spacing w:after="0" w:line="240" w:lineRule="auto"/>
        <w:rPr>
          <w:rFonts w:cs="ArialMT"/>
        </w:rPr>
      </w:pPr>
      <w:r w:rsidRPr="009E0E7A">
        <w:rPr>
          <w:rFonts w:cs="ArialMT"/>
        </w:rPr>
        <w:t>Political activities.</w:t>
      </w:r>
    </w:p>
    <w:p w14:paraId="601C2D2A" w14:textId="77777777" w:rsidR="001C446F" w:rsidRPr="009E0E7A" w:rsidRDefault="001C446F" w:rsidP="001C446F">
      <w:pPr>
        <w:pStyle w:val="ListParagraph"/>
        <w:numPr>
          <w:ilvl w:val="0"/>
          <w:numId w:val="7"/>
        </w:numPr>
        <w:autoSpaceDE w:val="0"/>
        <w:autoSpaceDN w:val="0"/>
        <w:adjustRightInd w:val="0"/>
        <w:spacing w:after="0" w:line="240" w:lineRule="auto"/>
        <w:rPr>
          <w:rFonts w:cs="ArialMT"/>
        </w:rPr>
      </w:pPr>
      <w:r w:rsidRPr="009E0E7A">
        <w:rPr>
          <w:rFonts w:cs="ArialMT"/>
        </w:rPr>
        <w:t>National Medical research and equipment.</w:t>
      </w:r>
    </w:p>
    <w:p w14:paraId="601C2D2B" w14:textId="77777777" w:rsidR="00163AC9" w:rsidRDefault="000E09D6" w:rsidP="001C446F">
      <w:pPr>
        <w:pStyle w:val="ListParagraph"/>
        <w:numPr>
          <w:ilvl w:val="0"/>
          <w:numId w:val="7"/>
        </w:numPr>
        <w:autoSpaceDE w:val="0"/>
        <w:autoSpaceDN w:val="0"/>
        <w:adjustRightInd w:val="0"/>
        <w:spacing w:after="0" w:line="240" w:lineRule="auto"/>
        <w:rPr>
          <w:rFonts w:cs="ArialMT"/>
        </w:rPr>
      </w:pPr>
      <w:r w:rsidRPr="009E0E7A">
        <w:rPr>
          <w:rFonts w:cs="ArialMT"/>
        </w:rPr>
        <w:t>Animal welfare.</w:t>
      </w:r>
      <w:r w:rsidR="00163AC9" w:rsidRPr="00163AC9">
        <w:rPr>
          <w:rFonts w:cs="ArialMT"/>
        </w:rPr>
        <w:t xml:space="preserve"> </w:t>
      </w:r>
    </w:p>
    <w:p w14:paraId="601C2D2C" w14:textId="77777777" w:rsidR="000E09D6" w:rsidRPr="009E0E7A" w:rsidRDefault="00163AC9" w:rsidP="001C446F">
      <w:pPr>
        <w:pStyle w:val="ListParagraph"/>
        <w:numPr>
          <w:ilvl w:val="0"/>
          <w:numId w:val="7"/>
        </w:numPr>
        <w:autoSpaceDE w:val="0"/>
        <w:autoSpaceDN w:val="0"/>
        <w:adjustRightInd w:val="0"/>
        <w:spacing w:after="0" w:line="240" w:lineRule="auto"/>
        <w:rPr>
          <w:rFonts w:cs="ArialMT"/>
        </w:rPr>
      </w:pPr>
      <w:r>
        <w:rPr>
          <w:rFonts w:cs="ArialMT"/>
        </w:rPr>
        <w:t>L</w:t>
      </w:r>
      <w:r w:rsidRPr="001A47E2">
        <w:rPr>
          <w:rFonts w:cs="ArialMT"/>
        </w:rPr>
        <w:t>arge scale projects, where a small grant would not make a difference.</w:t>
      </w:r>
    </w:p>
    <w:p w14:paraId="601C2D2D" w14:textId="77777777" w:rsidR="005A7280" w:rsidRDefault="005A7280" w:rsidP="00D0388C"/>
    <w:p w14:paraId="601C2D2E" w14:textId="77777777" w:rsidR="00D0388C" w:rsidRPr="009E0E7A" w:rsidRDefault="00D0388C" w:rsidP="00D0388C">
      <w:r w:rsidRPr="009E0E7A">
        <w:t>This does not exclude others from applying as we would</w:t>
      </w:r>
      <w:r w:rsidR="00D871BB" w:rsidRPr="009E0E7A">
        <w:t xml:space="preserve"> like to encourage and support </w:t>
      </w:r>
      <w:r w:rsidRPr="009E0E7A">
        <w:t>a broad range of projects - although the key deciding factor will be how</w:t>
      </w:r>
      <w:r w:rsidR="00705758" w:rsidRPr="009E0E7A">
        <w:t xml:space="preserve"> neighbourhoods and</w:t>
      </w:r>
      <w:r w:rsidRPr="009E0E7A">
        <w:t xml:space="preserve"> communities in Cleveland see the benefits of each project.</w:t>
      </w:r>
    </w:p>
    <w:p w14:paraId="601C2D2F" w14:textId="77777777" w:rsidR="001A47E2" w:rsidRDefault="000F5C92" w:rsidP="001A47E2">
      <w:pPr>
        <w:pStyle w:val="Heading1"/>
      </w:pPr>
      <w:r>
        <w:t xml:space="preserve">PCC </w:t>
      </w:r>
      <w:r w:rsidR="001A47E2">
        <w:t xml:space="preserve">Community Safety Initiative - </w:t>
      </w:r>
      <w:r w:rsidR="001A47E2" w:rsidRPr="001C446F">
        <w:t>Who can apply?</w:t>
      </w:r>
    </w:p>
    <w:p w14:paraId="601C2D30" w14:textId="77777777" w:rsidR="001A47E2" w:rsidRPr="009E0E7A" w:rsidRDefault="001A47E2" w:rsidP="001A47E2">
      <w:pPr>
        <w:pStyle w:val="ListParagraph"/>
        <w:numPr>
          <w:ilvl w:val="0"/>
          <w:numId w:val="7"/>
        </w:numPr>
        <w:autoSpaceDE w:val="0"/>
        <w:autoSpaceDN w:val="0"/>
        <w:adjustRightInd w:val="0"/>
        <w:spacing w:after="0" w:line="240" w:lineRule="auto"/>
        <w:rPr>
          <w:rFonts w:cs="ArialMT"/>
        </w:rPr>
      </w:pPr>
      <w:r w:rsidRPr="009E0E7A">
        <w:rPr>
          <w:rFonts w:cs="ArialMT"/>
        </w:rPr>
        <w:t>Individuals, local voluntary and community groups which are working to improve the lives of people in the Cleveland Police area.</w:t>
      </w:r>
    </w:p>
    <w:p w14:paraId="601C2D31" w14:textId="77777777" w:rsidR="001A47E2" w:rsidRPr="009E0E7A" w:rsidRDefault="001A47E2" w:rsidP="001A47E2">
      <w:pPr>
        <w:pStyle w:val="ListParagraph"/>
        <w:numPr>
          <w:ilvl w:val="0"/>
          <w:numId w:val="7"/>
        </w:numPr>
        <w:autoSpaceDE w:val="0"/>
        <w:autoSpaceDN w:val="0"/>
        <w:adjustRightInd w:val="0"/>
        <w:spacing w:after="0" w:line="240" w:lineRule="auto"/>
        <w:rPr>
          <w:rFonts w:cs="ArialMT"/>
        </w:rPr>
      </w:pPr>
      <w:r w:rsidRPr="009E0E7A">
        <w:rPr>
          <w:rFonts w:cs="ArialMT"/>
        </w:rPr>
        <w:t>Organisation working/operating in the Cleveland Police area.</w:t>
      </w:r>
    </w:p>
    <w:p w14:paraId="601C2D32" w14:textId="77777777" w:rsidR="001A47E2" w:rsidRPr="009E0E7A" w:rsidRDefault="001A47E2" w:rsidP="001A47E2">
      <w:pPr>
        <w:tabs>
          <w:tab w:val="left" w:pos="1315"/>
        </w:tabs>
        <w:autoSpaceDE w:val="0"/>
        <w:autoSpaceDN w:val="0"/>
        <w:adjustRightInd w:val="0"/>
        <w:spacing w:after="0" w:line="240" w:lineRule="auto"/>
        <w:rPr>
          <w:rFonts w:cs="ArialMT"/>
        </w:rPr>
      </w:pPr>
      <w:r>
        <w:rPr>
          <w:rFonts w:cs="ArialMT"/>
        </w:rPr>
        <w:tab/>
      </w:r>
    </w:p>
    <w:p w14:paraId="601C2D33" w14:textId="77777777" w:rsidR="001A47E2" w:rsidRPr="009E0E7A" w:rsidRDefault="001A47E2" w:rsidP="001A47E2">
      <w:pPr>
        <w:autoSpaceDE w:val="0"/>
        <w:autoSpaceDN w:val="0"/>
        <w:adjustRightInd w:val="0"/>
        <w:spacing w:after="0" w:line="240" w:lineRule="auto"/>
        <w:rPr>
          <w:rFonts w:cs="ArialMT"/>
        </w:rPr>
      </w:pPr>
      <w:r w:rsidRPr="009E0E7A">
        <w:rPr>
          <w:rFonts w:cs="ArialMT"/>
        </w:rPr>
        <w:t>We won’t fund:</w:t>
      </w:r>
    </w:p>
    <w:p w14:paraId="601C2D34" w14:textId="77777777" w:rsidR="001A47E2" w:rsidRDefault="001A47E2" w:rsidP="001A47E2">
      <w:pPr>
        <w:pStyle w:val="ListParagraph"/>
        <w:numPr>
          <w:ilvl w:val="0"/>
          <w:numId w:val="7"/>
        </w:numPr>
        <w:autoSpaceDE w:val="0"/>
        <w:autoSpaceDN w:val="0"/>
        <w:adjustRightInd w:val="0"/>
        <w:spacing w:after="0" w:line="240" w:lineRule="auto"/>
        <w:rPr>
          <w:rFonts w:cs="ArialMT"/>
        </w:rPr>
      </w:pPr>
      <w:r>
        <w:rPr>
          <w:rFonts w:cs="ArialMT"/>
        </w:rPr>
        <w:t>Recurring expenditure</w:t>
      </w:r>
    </w:p>
    <w:p w14:paraId="601C2D35" w14:textId="77777777" w:rsidR="001A47E2" w:rsidRPr="009E0E7A" w:rsidRDefault="001A47E2" w:rsidP="001A47E2">
      <w:pPr>
        <w:pStyle w:val="ListParagraph"/>
        <w:numPr>
          <w:ilvl w:val="0"/>
          <w:numId w:val="7"/>
        </w:numPr>
        <w:autoSpaceDE w:val="0"/>
        <w:autoSpaceDN w:val="0"/>
        <w:adjustRightInd w:val="0"/>
        <w:spacing w:after="0" w:line="240" w:lineRule="auto"/>
        <w:rPr>
          <w:rFonts w:cs="ArialMT"/>
        </w:rPr>
      </w:pPr>
      <w:r w:rsidRPr="009E0E7A">
        <w:rPr>
          <w:rFonts w:cs="ArialMT"/>
        </w:rPr>
        <w:t>Political activities.</w:t>
      </w:r>
    </w:p>
    <w:p w14:paraId="601C2D36" w14:textId="77777777" w:rsidR="001A47E2" w:rsidRPr="009E0E7A" w:rsidRDefault="001A47E2" w:rsidP="001A47E2">
      <w:pPr>
        <w:pStyle w:val="ListParagraph"/>
        <w:numPr>
          <w:ilvl w:val="0"/>
          <w:numId w:val="7"/>
        </w:numPr>
        <w:autoSpaceDE w:val="0"/>
        <w:autoSpaceDN w:val="0"/>
        <w:adjustRightInd w:val="0"/>
        <w:spacing w:after="0" w:line="240" w:lineRule="auto"/>
        <w:rPr>
          <w:rFonts w:cs="ArialMT"/>
        </w:rPr>
      </w:pPr>
      <w:r w:rsidRPr="009E0E7A">
        <w:rPr>
          <w:rFonts w:cs="ArialMT"/>
        </w:rPr>
        <w:t>National Medical research and equipment.</w:t>
      </w:r>
    </w:p>
    <w:p w14:paraId="601C2D37" w14:textId="77777777" w:rsidR="001A47E2" w:rsidRPr="009E0E7A" w:rsidRDefault="001A47E2" w:rsidP="001A47E2">
      <w:pPr>
        <w:pStyle w:val="ListParagraph"/>
        <w:numPr>
          <w:ilvl w:val="0"/>
          <w:numId w:val="7"/>
        </w:numPr>
        <w:autoSpaceDE w:val="0"/>
        <w:autoSpaceDN w:val="0"/>
        <w:adjustRightInd w:val="0"/>
        <w:spacing w:after="0" w:line="240" w:lineRule="auto"/>
        <w:rPr>
          <w:rFonts w:cs="ArialMT"/>
        </w:rPr>
      </w:pPr>
      <w:r w:rsidRPr="009E0E7A">
        <w:rPr>
          <w:rFonts w:cs="ArialMT"/>
        </w:rPr>
        <w:t>Animal welfare.</w:t>
      </w:r>
    </w:p>
    <w:p w14:paraId="601C2D38" w14:textId="77777777" w:rsidR="00163AC9" w:rsidRDefault="00163AC9" w:rsidP="00163AC9"/>
    <w:p w14:paraId="601C2D39" w14:textId="1F632FE7" w:rsidR="00163AC9" w:rsidRDefault="00163AC9" w:rsidP="00163AC9">
      <w:r>
        <w:t>We won’t normally consider staffing costs but where it is critical to an exceptionally strong application, grants may be made to meet the cost of staffing.</w:t>
      </w:r>
    </w:p>
    <w:p w14:paraId="3F6F7734" w14:textId="322019BF" w:rsidR="004E5EA5" w:rsidRDefault="004E5EA5" w:rsidP="00E33991">
      <w:pPr>
        <w:pStyle w:val="NoSpacing"/>
      </w:pPr>
      <w:r w:rsidRPr="004E5EA5">
        <w:t xml:space="preserve">Please note that a decision has been made for Youth Diversion projects to now be directed through the Community Safety Partnerships of each local authority within Cleveland (Hartlepool, Middlesbrough, Redcar &amp; Cleveland and Stockton on Tees). If you would like to receive more information, then please contact each Council directly on the following links: </w:t>
      </w:r>
    </w:p>
    <w:p w14:paraId="14888CF4" w14:textId="77777777" w:rsidR="00E33991" w:rsidRDefault="00E33991" w:rsidP="00E33991">
      <w:pPr>
        <w:pStyle w:val="NoSpacing"/>
      </w:pPr>
    </w:p>
    <w:p w14:paraId="69DA4012" w14:textId="46BD018D" w:rsidR="004E5EA5" w:rsidRDefault="004E5EA5" w:rsidP="00E33991">
      <w:pPr>
        <w:pStyle w:val="NoSpacing"/>
      </w:pPr>
      <w:r w:rsidRPr="004E5EA5">
        <w:t xml:space="preserve">Hartlepool Borough Council - </w:t>
      </w:r>
      <w:hyperlink r:id="rId11" w:history="1">
        <w:r w:rsidRPr="00E46272">
          <w:rPr>
            <w:rStyle w:val="Hyperlink"/>
          </w:rPr>
          <w:t>https://www.hartlepool.gov.uk/</w:t>
        </w:r>
      </w:hyperlink>
      <w:r w:rsidRPr="004E5EA5">
        <w:t xml:space="preserve"> </w:t>
      </w:r>
    </w:p>
    <w:p w14:paraId="57B4ADFD" w14:textId="6D3A15C7" w:rsidR="004E5EA5" w:rsidRDefault="004E5EA5" w:rsidP="00E33991">
      <w:pPr>
        <w:pStyle w:val="NoSpacing"/>
      </w:pPr>
      <w:r w:rsidRPr="004E5EA5">
        <w:t xml:space="preserve">Middlesbrough Borough Council - </w:t>
      </w:r>
      <w:hyperlink r:id="rId12" w:history="1">
        <w:r w:rsidRPr="00E46272">
          <w:rPr>
            <w:rStyle w:val="Hyperlink"/>
          </w:rPr>
          <w:t>https://www.middlesbrough.gov.uk/</w:t>
        </w:r>
      </w:hyperlink>
      <w:r w:rsidRPr="004E5EA5">
        <w:t xml:space="preserve"> </w:t>
      </w:r>
    </w:p>
    <w:p w14:paraId="4D6F6D2A" w14:textId="423DA5A8" w:rsidR="004E5EA5" w:rsidRDefault="004E5EA5" w:rsidP="00E33991">
      <w:pPr>
        <w:pStyle w:val="NoSpacing"/>
      </w:pPr>
      <w:r w:rsidRPr="004E5EA5">
        <w:t xml:space="preserve">Redcar &amp; Cleveland Borough Council - </w:t>
      </w:r>
      <w:hyperlink r:id="rId13" w:history="1">
        <w:r w:rsidRPr="00E46272">
          <w:rPr>
            <w:rStyle w:val="Hyperlink"/>
          </w:rPr>
          <w:t>www.redcar-cleveland.gov.uk</w:t>
        </w:r>
      </w:hyperlink>
      <w:r w:rsidRPr="004E5EA5">
        <w:t xml:space="preserve"> </w:t>
      </w:r>
    </w:p>
    <w:p w14:paraId="3D7BB349" w14:textId="25B1FF4A" w:rsidR="004E5EA5" w:rsidRDefault="004E5EA5" w:rsidP="00E33991">
      <w:pPr>
        <w:pStyle w:val="NoSpacing"/>
      </w:pPr>
      <w:r w:rsidRPr="004E5EA5">
        <w:t xml:space="preserve">Stockton on Tees Borough Council - </w:t>
      </w:r>
      <w:hyperlink r:id="rId14" w:history="1">
        <w:r w:rsidRPr="00E46272">
          <w:rPr>
            <w:rStyle w:val="Hyperlink"/>
          </w:rPr>
          <w:t>www.stockton.gov.uk</w:t>
        </w:r>
      </w:hyperlink>
      <w:r w:rsidRPr="004E5EA5">
        <w:t xml:space="preserve"> </w:t>
      </w:r>
    </w:p>
    <w:p w14:paraId="389B74C7" w14:textId="77777777" w:rsidR="00E33991" w:rsidRDefault="00E33991" w:rsidP="00E33991">
      <w:pPr>
        <w:pStyle w:val="NoSpacing"/>
      </w:pPr>
    </w:p>
    <w:p w14:paraId="3B31710F" w14:textId="4E6626F8" w:rsidR="004E5EA5" w:rsidRDefault="004E5EA5" w:rsidP="00E33991">
      <w:pPr>
        <w:pStyle w:val="NoSpacing"/>
      </w:pPr>
      <w:r w:rsidRPr="004E5EA5">
        <w:t>*Smaller projects (under £2,500.00) can still apply to the PCC for funding.</w:t>
      </w:r>
    </w:p>
    <w:p w14:paraId="3FF1CB1D" w14:textId="77777777" w:rsidR="00E33991" w:rsidRDefault="00E33991" w:rsidP="00E33991">
      <w:pPr>
        <w:pStyle w:val="NoSpacing"/>
      </w:pPr>
    </w:p>
    <w:p w14:paraId="601C2D3F" w14:textId="77777777" w:rsidR="009C3C8E" w:rsidRDefault="009C3C8E" w:rsidP="001C446F">
      <w:pPr>
        <w:pStyle w:val="Heading1"/>
      </w:pPr>
      <w:r>
        <w:lastRenderedPageBreak/>
        <w:t>To apply</w:t>
      </w:r>
    </w:p>
    <w:p w14:paraId="601C2D40" w14:textId="2A101B8D" w:rsidR="00D0388C" w:rsidRPr="009E0E7A" w:rsidRDefault="00D0388C" w:rsidP="00D0388C">
      <w:r w:rsidRPr="009E0E7A">
        <w:t xml:space="preserve">To apply for the </w:t>
      </w:r>
      <w:r w:rsidR="001270DB" w:rsidRPr="009E0E7A">
        <w:t>funding,</w:t>
      </w:r>
      <w:r w:rsidRPr="009E0E7A">
        <w:t xml:space="preserve"> it</w:t>
      </w:r>
      <w:r w:rsidR="001270DB">
        <w:t xml:space="preserve"> is</w:t>
      </w:r>
      <w:r w:rsidRPr="009E0E7A">
        <w:t xml:space="preserve"> important that you have thought through some basics. These include the following:</w:t>
      </w:r>
    </w:p>
    <w:p w14:paraId="601C2D41" w14:textId="77777777" w:rsidR="00D0388C" w:rsidRPr="009E0E7A" w:rsidRDefault="00D0388C" w:rsidP="00D0388C">
      <w:pPr>
        <w:pStyle w:val="ListParagraph"/>
        <w:numPr>
          <w:ilvl w:val="0"/>
          <w:numId w:val="4"/>
        </w:numPr>
        <w:rPr>
          <w:rFonts w:cs="Georgia"/>
        </w:rPr>
      </w:pPr>
      <w:r w:rsidRPr="009E0E7A">
        <w:rPr>
          <w:rFonts w:cs="Georgia"/>
        </w:rPr>
        <w:t>Has the project been funded previously</w:t>
      </w:r>
      <w:r w:rsidR="005A7280">
        <w:rPr>
          <w:rFonts w:cs="Georgia"/>
        </w:rPr>
        <w:t xml:space="preserve"> by the PCC</w:t>
      </w:r>
      <w:r w:rsidRPr="009E0E7A">
        <w:rPr>
          <w:rFonts w:cs="Georgia"/>
        </w:rPr>
        <w:t>?</w:t>
      </w:r>
    </w:p>
    <w:p w14:paraId="601C2D42" w14:textId="77777777" w:rsidR="00D0388C" w:rsidRPr="009E0E7A" w:rsidRDefault="00D0388C" w:rsidP="00D0388C">
      <w:pPr>
        <w:pStyle w:val="ListParagraph"/>
        <w:numPr>
          <w:ilvl w:val="0"/>
          <w:numId w:val="4"/>
        </w:numPr>
      </w:pPr>
      <w:r w:rsidRPr="009E0E7A">
        <w:t>How will your project reduce crime and disorder</w:t>
      </w:r>
      <w:r w:rsidR="00154473">
        <w:t>, antisocial behaviour</w:t>
      </w:r>
      <w:r w:rsidRPr="009E0E7A">
        <w:t xml:space="preserve"> and the fear of crime in your area?</w:t>
      </w:r>
    </w:p>
    <w:p w14:paraId="601C2D43" w14:textId="77777777" w:rsidR="00D0388C" w:rsidRPr="009E0E7A" w:rsidRDefault="00D0388C" w:rsidP="00D0388C">
      <w:pPr>
        <w:pStyle w:val="ListParagraph"/>
        <w:numPr>
          <w:ilvl w:val="0"/>
          <w:numId w:val="4"/>
        </w:numPr>
      </w:pPr>
      <w:r w:rsidRPr="009E0E7A">
        <w:t>What is the money for and how have you estimated the costs?</w:t>
      </w:r>
    </w:p>
    <w:p w14:paraId="601C2D44" w14:textId="77777777" w:rsidR="00D0388C" w:rsidRPr="009E0E7A" w:rsidRDefault="00D0388C" w:rsidP="00D0388C">
      <w:pPr>
        <w:pStyle w:val="ListParagraph"/>
        <w:numPr>
          <w:ilvl w:val="0"/>
          <w:numId w:val="4"/>
        </w:numPr>
      </w:pPr>
      <w:r w:rsidRPr="009E0E7A">
        <w:t>What difference will it make to your local community and how will you know that it has worked?</w:t>
      </w:r>
    </w:p>
    <w:p w14:paraId="601C2D45" w14:textId="77777777" w:rsidR="00D0388C" w:rsidRPr="009E0E7A" w:rsidRDefault="00D0388C" w:rsidP="00D0388C">
      <w:pPr>
        <w:pStyle w:val="ListParagraph"/>
        <w:numPr>
          <w:ilvl w:val="0"/>
          <w:numId w:val="4"/>
        </w:numPr>
      </w:pPr>
      <w:r w:rsidRPr="009E0E7A">
        <w:t>How do you know that this is what your community needs and who supports your idea?</w:t>
      </w:r>
    </w:p>
    <w:p w14:paraId="601C2D46" w14:textId="77777777" w:rsidR="00D0388C" w:rsidRPr="009E0E7A" w:rsidRDefault="00D0388C" w:rsidP="00D0388C">
      <w:pPr>
        <w:pStyle w:val="ListParagraph"/>
        <w:numPr>
          <w:ilvl w:val="0"/>
          <w:numId w:val="4"/>
        </w:numPr>
      </w:pPr>
      <w:r w:rsidRPr="009E0E7A">
        <w:t>How long will it take to implement and is everything and everyone ready to start?</w:t>
      </w:r>
    </w:p>
    <w:p w14:paraId="601C2D47" w14:textId="77777777" w:rsidR="00D0388C" w:rsidRPr="009E0E7A" w:rsidRDefault="00D0388C" w:rsidP="00D0388C">
      <w:pPr>
        <w:pStyle w:val="ListParagraph"/>
        <w:numPr>
          <w:ilvl w:val="0"/>
          <w:numId w:val="4"/>
        </w:numPr>
      </w:pPr>
      <w:r w:rsidRPr="009E0E7A">
        <w:t xml:space="preserve">Who will be responsible for managing the money and how will </w:t>
      </w:r>
      <w:proofErr w:type="spellStart"/>
      <w:r w:rsidRPr="009E0E7A">
        <w:t>you</w:t>
      </w:r>
      <w:proofErr w:type="spellEnd"/>
      <w:r w:rsidRPr="009E0E7A">
        <w:t xml:space="preserve"> account for it?</w:t>
      </w:r>
    </w:p>
    <w:p w14:paraId="601C2D48" w14:textId="77777777" w:rsidR="009E0E7A" w:rsidRPr="009E0E7A" w:rsidRDefault="00D0388C" w:rsidP="009E0E7A">
      <w:pPr>
        <w:pStyle w:val="ListParagraph"/>
        <w:numPr>
          <w:ilvl w:val="0"/>
          <w:numId w:val="4"/>
        </w:numPr>
      </w:pPr>
      <w:r w:rsidRPr="009E0E7A">
        <w:t xml:space="preserve">Is there anything that might stop the project from being successful that you think is important </w:t>
      </w:r>
      <w:r w:rsidRPr="009E0E7A">
        <w:rPr>
          <w:rFonts w:cs="Georgia"/>
        </w:rPr>
        <w:t>for us to know?</w:t>
      </w:r>
    </w:p>
    <w:p w14:paraId="2CB01451" w14:textId="77777777" w:rsidR="00B113DF" w:rsidRDefault="00CC0764" w:rsidP="00E33991">
      <w:pPr>
        <w:pStyle w:val="NoSpacing"/>
        <w:rPr>
          <w:rFonts w:eastAsiaTheme="minorHAnsi"/>
        </w:rPr>
      </w:pPr>
      <w:r w:rsidRPr="00CC0764">
        <w:rPr>
          <w:rFonts w:eastAsiaTheme="minorHAnsi"/>
        </w:rPr>
        <w:t xml:space="preserve">To request funds from the PCC please complete the application form on the PCCs web page. </w:t>
      </w:r>
      <w:proofErr w:type="gramStart"/>
      <w:r w:rsidRPr="00CC0764">
        <w:rPr>
          <w:rFonts w:eastAsiaTheme="minorHAnsi"/>
        </w:rPr>
        <w:t>All of</w:t>
      </w:r>
      <w:proofErr w:type="gramEnd"/>
      <w:r w:rsidRPr="00CC0764">
        <w:rPr>
          <w:rFonts w:eastAsiaTheme="minorHAnsi"/>
        </w:rPr>
        <w:t xml:space="preserve"> the above needs to be detailed in your application. </w:t>
      </w:r>
    </w:p>
    <w:p w14:paraId="28D3C9DA" w14:textId="77777777" w:rsidR="00B113DF" w:rsidRDefault="00B113DF" w:rsidP="00E33991">
      <w:pPr>
        <w:pStyle w:val="NoSpacing"/>
        <w:rPr>
          <w:rFonts w:eastAsiaTheme="minorHAnsi"/>
        </w:rPr>
      </w:pPr>
    </w:p>
    <w:p w14:paraId="7480102E" w14:textId="5FF37E32" w:rsidR="00CC0764" w:rsidRDefault="00CC0764" w:rsidP="00E33991">
      <w:pPr>
        <w:pStyle w:val="NoSpacing"/>
        <w:rPr>
          <w:rFonts w:eastAsiaTheme="minorHAnsi"/>
        </w:rPr>
      </w:pPr>
      <w:r w:rsidRPr="00CC0764">
        <w:rPr>
          <w:rFonts w:eastAsiaTheme="minorHAnsi"/>
        </w:rPr>
        <w:t xml:space="preserve">If you would like any assistance in completing the form, although our resources are limited, we will do our best in helping you through this process. </w:t>
      </w:r>
    </w:p>
    <w:p w14:paraId="1B3D2161" w14:textId="77777777" w:rsidR="00B113DF" w:rsidRDefault="00B113DF" w:rsidP="00E33991">
      <w:pPr>
        <w:pStyle w:val="NoSpacing"/>
        <w:rPr>
          <w:rFonts w:eastAsiaTheme="minorHAnsi"/>
          <w:b/>
          <w:bCs/>
        </w:rPr>
      </w:pPr>
    </w:p>
    <w:p w14:paraId="59D7C42B" w14:textId="13363838" w:rsidR="00CC0764" w:rsidRDefault="00CC0764" w:rsidP="00E33991">
      <w:pPr>
        <w:pStyle w:val="NoSpacing"/>
        <w:rPr>
          <w:rFonts w:eastAsiaTheme="minorHAnsi"/>
        </w:rPr>
      </w:pPr>
      <w:r w:rsidRPr="00CC0764">
        <w:rPr>
          <w:rFonts w:eastAsiaTheme="minorHAnsi"/>
        </w:rPr>
        <w:t>Completed applications can be emailed or posted</w:t>
      </w:r>
      <w:r w:rsidR="001270DB">
        <w:rPr>
          <w:rFonts w:eastAsiaTheme="minorHAnsi"/>
          <w:b/>
          <w:bCs/>
        </w:rPr>
        <w:t>.</w:t>
      </w:r>
      <w:r w:rsidRPr="00CC0764">
        <w:rPr>
          <w:rFonts w:eastAsiaTheme="minorHAnsi"/>
        </w:rPr>
        <w:t xml:space="preserve"> </w:t>
      </w:r>
    </w:p>
    <w:p w14:paraId="221775BE" w14:textId="77777777" w:rsidR="00B113DF" w:rsidRDefault="00B113DF" w:rsidP="00E33991">
      <w:pPr>
        <w:pStyle w:val="NoSpacing"/>
        <w:rPr>
          <w:rFonts w:eastAsiaTheme="minorHAnsi"/>
          <w:b/>
          <w:bCs/>
        </w:rPr>
      </w:pPr>
    </w:p>
    <w:p w14:paraId="608221FC" w14:textId="38A74CD0" w:rsidR="00CC0764" w:rsidRDefault="00CC0764" w:rsidP="00E33991">
      <w:pPr>
        <w:pStyle w:val="NoSpacing"/>
        <w:rPr>
          <w:rFonts w:eastAsiaTheme="minorHAnsi"/>
          <w:b/>
          <w:bCs/>
        </w:rPr>
      </w:pPr>
      <w:r w:rsidRPr="00CC0764">
        <w:rPr>
          <w:rFonts w:eastAsiaTheme="minorHAnsi"/>
        </w:rPr>
        <w:t>Email to</w:t>
      </w:r>
      <w:r w:rsidR="001270DB">
        <w:rPr>
          <w:rFonts w:eastAsiaTheme="minorHAnsi"/>
          <w:b/>
          <w:bCs/>
        </w:rPr>
        <w:t>:</w:t>
      </w:r>
      <w:r w:rsidRPr="00CC0764">
        <w:rPr>
          <w:rFonts w:eastAsiaTheme="minorHAnsi"/>
        </w:rPr>
        <w:t xml:space="preserve"> </w:t>
      </w:r>
      <w:r w:rsidR="00B113DF">
        <w:rPr>
          <w:rFonts w:eastAsiaTheme="minorHAnsi"/>
        </w:rPr>
        <w:tab/>
      </w:r>
      <w:hyperlink r:id="rId15" w:history="1">
        <w:r w:rsidR="00B113DF" w:rsidRPr="00E46272">
          <w:rPr>
            <w:rStyle w:val="Hyperlink"/>
            <w:rFonts w:eastAsiaTheme="minorHAnsi"/>
          </w:rPr>
          <w:t>pcc@cleveland.pnn.police.uk</w:t>
        </w:r>
      </w:hyperlink>
      <w:r w:rsidRPr="00CC0764">
        <w:rPr>
          <w:rFonts w:eastAsiaTheme="minorHAnsi"/>
        </w:rPr>
        <w:t xml:space="preserve"> </w:t>
      </w:r>
    </w:p>
    <w:p w14:paraId="443A7948" w14:textId="77777777" w:rsidR="00B113DF" w:rsidRDefault="00CC0764" w:rsidP="00E33991">
      <w:pPr>
        <w:pStyle w:val="NoSpacing"/>
        <w:rPr>
          <w:rFonts w:eastAsiaTheme="minorHAnsi"/>
        </w:rPr>
      </w:pPr>
      <w:r w:rsidRPr="00CC0764">
        <w:rPr>
          <w:rFonts w:eastAsiaTheme="minorHAnsi"/>
        </w:rPr>
        <w:t>Post to</w:t>
      </w:r>
      <w:r w:rsidR="001270DB">
        <w:rPr>
          <w:rFonts w:eastAsiaTheme="minorHAnsi"/>
          <w:b/>
          <w:bCs/>
        </w:rPr>
        <w:t>:</w:t>
      </w:r>
      <w:r w:rsidR="009706D8">
        <w:rPr>
          <w:rFonts w:eastAsiaTheme="minorHAnsi"/>
          <w:b/>
          <w:bCs/>
        </w:rPr>
        <w:tab/>
      </w:r>
      <w:r w:rsidR="00B113DF">
        <w:rPr>
          <w:rFonts w:eastAsiaTheme="minorHAnsi"/>
          <w:b/>
          <w:bCs/>
        </w:rPr>
        <w:tab/>
      </w:r>
      <w:r w:rsidRPr="00CC0764">
        <w:rPr>
          <w:rFonts w:eastAsiaTheme="minorHAnsi"/>
        </w:rPr>
        <w:t xml:space="preserve">Police and Crime Commissioner for Cleveland </w:t>
      </w:r>
    </w:p>
    <w:p w14:paraId="78226CDA" w14:textId="77777777" w:rsidR="00B113DF" w:rsidRDefault="00CC0764" w:rsidP="00B113DF">
      <w:pPr>
        <w:pStyle w:val="NoSpacing"/>
        <w:ind w:left="720" w:firstLine="720"/>
        <w:rPr>
          <w:rFonts w:eastAsiaTheme="minorHAnsi"/>
        </w:rPr>
      </w:pPr>
      <w:r w:rsidRPr="00CC0764">
        <w:rPr>
          <w:rFonts w:eastAsiaTheme="minorHAnsi"/>
        </w:rPr>
        <w:t xml:space="preserve">c/o St Marks House </w:t>
      </w:r>
    </w:p>
    <w:p w14:paraId="0F710CEA" w14:textId="77777777" w:rsidR="00B113DF" w:rsidRDefault="00CC0764" w:rsidP="00B113DF">
      <w:pPr>
        <w:pStyle w:val="NoSpacing"/>
        <w:ind w:left="1440"/>
        <w:rPr>
          <w:rFonts w:eastAsiaTheme="minorHAnsi"/>
        </w:rPr>
      </w:pPr>
      <w:r w:rsidRPr="00CC0764">
        <w:rPr>
          <w:rFonts w:eastAsiaTheme="minorHAnsi"/>
        </w:rPr>
        <w:t xml:space="preserve">St Marks Court </w:t>
      </w:r>
    </w:p>
    <w:p w14:paraId="1F468328" w14:textId="77777777" w:rsidR="00B113DF" w:rsidRDefault="00CC0764" w:rsidP="00B113DF">
      <w:pPr>
        <w:pStyle w:val="NoSpacing"/>
        <w:ind w:left="1440"/>
        <w:rPr>
          <w:rFonts w:eastAsiaTheme="minorHAnsi"/>
        </w:rPr>
      </w:pPr>
      <w:r w:rsidRPr="00CC0764">
        <w:rPr>
          <w:rFonts w:eastAsiaTheme="minorHAnsi"/>
        </w:rPr>
        <w:t xml:space="preserve">Thornaby </w:t>
      </w:r>
    </w:p>
    <w:p w14:paraId="13ECC5A8" w14:textId="77777777" w:rsidR="00B113DF" w:rsidRDefault="00CC0764" w:rsidP="00B113DF">
      <w:pPr>
        <w:pStyle w:val="NoSpacing"/>
        <w:ind w:left="1440"/>
        <w:rPr>
          <w:rFonts w:eastAsiaTheme="minorHAnsi"/>
        </w:rPr>
      </w:pPr>
      <w:proofErr w:type="spellStart"/>
      <w:r w:rsidRPr="00CC0764">
        <w:rPr>
          <w:rFonts w:eastAsiaTheme="minorHAnsi"/>
        </w:rPr>
        <w:t>Stockton-On-Tees</w:t>
      </w:r>
      <w:proofErr w:type="spellEnd"/>
      <w:r w:rsidRPr="00CC0764">
        <w:rPr>
          <w:rFonts w:eastAsiaTheme="minorHAnsi"/>
        </w:rPr>
        <w:t xml:space="preserve"> </w:t>
      </w:r>
    </w:p>
    <w:p w14:paraId="0ECA2DE9" w14:textId="6F225A3D" w:rsidR="00CC0764" w:rsidRDefault="00CC0764" w:rsidP="00B113DF">
      <w:pPr>
        <w:pStyle w:val="NoSpacing"/>
        <w:ind w:left="1440"/>
        <w:rPr>
          <w:rFonts w:eastAsiaTheme="minorHAnsi"/>
        </w:rPr>
      </w:pPr>
      <w:r w:rsidRPr="00CC0764">
        <w:rPr>
          <w:rFonts w:eastAsiaTheme="minorHAnsi"/>
        </w:rPr>
        <w:t xml:space="preserve">TS17 6QW </w:t>
      </w:r>
    </w:p>
    <w:p w14:paraId="7732101E" w14:textId="77777777" w:rsidR="00B113DF" w:rsidRDefault="00B113DF" w:rsidP="00E33991">
      <w:pPr>
        <w:pStyle w:val="NoSpacing"/>
        <w:rPr>
          <w:rFonts w:eastAsiaTheme="minorHAnsi"/>
          <w:b/>
          <w:bCs/>
        </w:rPr>
      </w:pPr>
    </w:p>
    <w:p w14:paraId="6ECE0AB3" w14:textId="1A540F20" w:rsidR="00CC0764" w:rsidRDefault="00CC0764" w:rsidP="00E33991">
      <w:pPr>
        <w:pStyle w:val="NoSpacing"/>
        <w:rPr>
          <w:rFonts w:eastAsiaTheme="minorHAnsi"/>
        </w:rPr>
      </w:pPr>
      <w:r w:rsidRPr="00CC0764">
        <w:rPr>
          <w:rFonts w:eastAsiaTheme="minorHAnsi"/>
        </w:rPr>
        <w:t xml:space="preserve">Enquiries should be emailed to the address above or contact the OPCC on 01642 301653. </w:t>
      </w:r>
    </w:p>
    <w:p w14:paraId="25D50A01" w14:textId="77777777" w:rsidR="00335D22" w:rsidRDefault="00335D22" w:rsidP="00E33991">
      <w:pPr>
        <w:pStyle w:val="NoSpacing"/>
        <w:rPr>
          <w:rFonts w:eastAsiaTheme="minorHAnsi"/>
          <w:b/>
          <w:bCs/>
        </w:rPr>
      </w:pPr>
    </w:p>
    <w:p w14:paraId="3E8BF573" w14:textId="77777777" w:rsidR="00335D22" w:rsidRDefault="00242812" w:rsidP="00A0214F">
      <w:pPr>
        <w:pStyle w:val="Heading1"/>
      </w:pPr>
      <w:r>
        <w:t>PCC Decision</w:t>
      </w:r>
    </w:p>
    <w:p w14:paraId="05C994ED" w14:textId="481090B3" w:rsidR="006E3918" w:rsidRDefault="006E3918" w:rsidP="00A0214F">
      <w:pPr>
        <w:pStyle w:val="Heading1"/>
        <w:rPr>
          <w:rFonts w:asciiTheme="minorHAnsi" w:eastAsiaTheme="minorHAnsi" w:hAnsiTheme="minorHAnsi" w:cstheme="minorBidi"/>
          <w:b w:val="0"/>
          <w:bCs w:val="0"/>
          <w:color w:val="auto"/>
          <w:sz w:val="22"/>
          <w:szCs w:val="22"/>
        </w:rPr>
      </w:pPr>
      <w:r w:rsidRPr="006E3918">
        <w:rPr>
          <w:rFonts w:asciiTheme="minorHAnsi" w:eastAsiaTheme="minorHAnsi" w:hAnsiTheme="minorHAnsi" w:cstheme="minorBidi"/>
          <w:b w:val="0"/>
          <w:bCs w:val="0"/>
          <w:color w:val="auto"/>
          <w:sz w:val="22"/>
          <w:szCs w:val="22"/>
        </w:rPr>
        <w:t>All applications will be assessed by a panel which includes the Police and Crime Commissioner and the Chief Finance Officer. Where appropriate the PCC may consult with other specialist or technical professionals depending on the content of your application. All decisions will be made by the PCC. The panel will meet monthly to assess whether the application meets the PCC's award criteria and the level of funding which can be provided. We will confirm in writing whether you have been successful or not. If you are unsuccessful, we will also let you know the reasons for this.</w:t>
      </w:r>
    </w:p>
    <w:p w14:paraId="14260193" w14:textId="77777777" w:rsidR="001270DB" w:rsidRPr="001270DB" w:rsidRDefault="001270DB" w:rsidP="001270DB"/>
    <w:p w14:paraId="601C2D51" w14:textId="2EDD95D3" w:rsidR="00A0214F" w:rsidRPr="00242812" w:rsidRDefault="00A0214F" w:rsidP="00A0214F">
      <w:pPr>
        <w:pStyle w:val="Heading1"/>
      </w:pPr>
      <w:r>
        <w:lastRenderedPageBreak/>
        <w:t>Successful applications</w:t>
      </w:r>
    </w:p>
    <w:p w14:paraId="601C2D52" w14:textId="77777777" w:rsidR="00F16B56" w:rsidRDefault="00705758" w:rsidP="00A0214F">
      <w:r>
        <w:t>H</w:t>
      </w:r>
      <w:r w:rsidR="00F16B56">
        <w:t>ere are a few things you need to prepare for:</w:t>
      </w:r>
    </w:p>
    <w:p w14:paraId="601C2D53" w14:textId="477A9760" w:rsidR="000F5C92" w:rsidRDefault="000F5C92" w:rsidP="00A0214F">
      <w:pPr>
        <w:pStyle w:val="ListParagraph"/>
        <w:numPr>
          <w:ilvl w:val="0"/>
          <w:numId w:val="14"/>
        </w:numPr>
      </w:pPr>
      <w:r>
        <w:t xml:space="preserve">We </w:t>
      </w:r>
      <w:r w:rsidR="00154473">
        <w:t>may</w:t>
      </w:r>
      <w:r>
        <w:t xml:space="preserve"> make </w:t>
      </w:r>
      <w:r w:rsidR="00154473">
        <w:t xml:space="preserve">ethical </w:t>
      </w:r>
      <w:r>
        <w:t>assurance check</w:t>
      </w:r>
      <w:r w:rsidR="00154473">
        <w:t>s</w:t>
      </w:r>
      <w:r>
        <w:t xml:space="preserve">, </w:t>
      </w:r>
      <w:r w:rsidR="00154473">
        <w:t xml:space="preserve">particularly in relation to </w:t>
      </w:r>
      <w:r>
        <w:t xml:space="preserve">larger </w:t>
      </w:r>
      <w:r w:rsidR="00154473">
        <w:t>projects and initiatives</w:t>
      </w:r>
      <w:r>
        <w:t>.</w:t>
      </w:r>
      <w:r w:rsidR="00154473">
        <w:t xml:space="preserve">  You may be asked to consent to us making enquiries with the police or regulatory bodies, for example</w:t>
      </w:r>
      <w:r w:rsidR="00500C85">
        <w:t xml:space="preserve"> or </w:t>
      </w:r>
      <w:r w:rsidR="00B77576">
        <w:t>provide copies of your insurance certificates</w:t>
      </w:r>
      <w:r w:rsidR="00154473">
        <w:t>.</w:t>
      </w:r>
    </w:p>
    <w:p w14:paraId="601C2D54" w14:textId="77777777" w:rsidR="00F16B56" w:rsidRPr="00A0214F" w:rsidRDefault="00F16B56" w:rsidP="00A0214F">
      <w:pPr>
        <w:pStyle w:val="ListParagraph"/>
        <w:numPr>
          <w:ilvl w:val="0"/>
          <w:numId w:val="14"/>
        </w:numPr>
      </w:pPr>
      <w:r w:rsidRPr="00A0214F">
        <w:t>Payment will normally be made by electronic bank payment (BACS) which will</w:t>
      </w:r>
      <w:r w:rsidR="00A0214F">
        <w:t xml:space="preserve"> </w:t>
      </w:r>
      <w:r w:rsidRPr="00A0214F">
        <w:t>be payable to the named organisation, or if not a formal organisation to the lead applicant</w:t>
      </w:r>
      <w:r w:rsidR="00A0214F">
        <w:t>.</w:t>
      </w:r>
    </w:p>
    <w:p w14:paraId="601C2D55" w14:textId="77777777" w:rsidR="00F16B56" w:rsidRDefault="00F16B56" w:rsidP="00F16B56">
      <w:pPr>
        <w:pStyle w:val="ListParagraph"/>
        <w:numPr>
          <w:ilvl w:val="0"/>
          <w:numId w:val="14"/>
        </w:numPr>
      </w:pPr>
      <w:r w:rsidRPr="00A0214F">
        <w:t>You will need to acknowledge receipt of the money and agree</w:t>
      </w:r>
      <w:r w:rsidR="00A0214F">
        <w:t xml:space="preserve"> any terms and conditions.</w:t>
      </w:r>
      <w:bookmarkStart w:id="1" w:name="_GoBack"/>
      <w:bookmarkEnd w:id="1"/>
    </w:p>
    <w:p w14:paraId="1AA2D66E" w14:textId="5346E0E1" w:rsidR="000578E6" w:rsidRDefault="000578E6" w:rsidP="00F16B56">
      <w:pPr>
        <w:pStyle w:val="ListParagraph"/>
        <w:numPr>
          <w:ilvl w:val="0"/>
          <w:numId w:val="14"/>
        </w:numPr>
      </w:pPr>
      <w:r>
        <w:t>Depending on the type of funding you receive you may be required to sign a grant agreement</w:t>
      </w:r>
      <w:r w:rsidR="00131608">
        <w:t>.</w:t>
      </w:r>
    </w:p>
    <w:p w14:paraId="601C2D56" w14:textId="6F7946ED" w:rsidR="00A0214F" w:rsidRDefault="00A0214F" w:rsidP="00F16B56">
      <w:pPr>
        <w:pStyle w:val="ListParagraph"/>
        <w:numPr>
          <w:ilvl w:val="0"/>
          <w:numId w:val="14"/>
        </w:numPr>
      </w:pPr>
      <w:r>
        <w:t xml:space="preserve">You will need to provide feedback </w:t>
      </w:r>
      <w:r w:rsidR="009C3C8E">
        <w:t>or</w:t>
      </w:r>
      <w:r>
        <w:t xml:space="preserve"> progress reports on your initiative.</w:t>
      </w:r>
      <w:r w:rsidR="009C3C8E">
        <w:t xml:space="preserve">  The larger the award the larger the monitoring processes </w:t>
      </w:r>
      <w:r w:rsidR="0029345F">
        <w:t>required</w:t>
      </w:r>
      <w:r w:rsidR="009C3C8E">
        <w:t xml:space="preserve">. </w:t>
      </w:r>
    </w:p>
    <w:p w14:paraId="601C2D57" w14:textId="77777777" w:rsidR="009C3C8E" w:rsidRDefault="00A0214F" w:rsidP="009C3C8E">
      <w:pPr>
        <w:pStyle w:val="ListParagraph"/>
        <w:numPr>
          <w:ilvl w:val="0"/>
          <w:numId w:val="14"/>
        </w:numPr>
      </w:pPr>
      <w:r>
        <w:t xml:space="preserve">Any changes to how money is spent </w:t>
      </w:r>
      <w:r w:rsidRPr="00B77576">
        <w:rPr>
          <w:b/>
          <w:bCs/>
        </w:rPr>
        <w:t>must</w:t>
      </w:r>
      <w:r>
        <w:t xml:space="preserve"> be </w:t>
      </w:r>
      <w:r w:rsidR="0029345F">
        <w:t>agreed</w:t>
      </w:r>
      <w:r>
        <w:t xml:space="preserve"> with the PCC using a change management form.</w:t>
      </w:r>
    </w:p>
    <w:p w14:paraId="601C2D58" w14:textId="77777777" w:rsidR="00705758" w:rsidRDefault="00F16B56" w:rsidP="00705758">
      <w:pPr>
        <w:pStyle w:val="ListParagraph"/>
        <w:numPr>
          <w:ilvl w:val="0"/>
          <w:numId w:val="14"/>
        </w:numPr>
      </w:pPr>
      <w:r w:rsidRPr="009C3C8E">
        <w:t>Based on your application, you should be able to confirm the best way to show how successful</w:t>
      </w:r>
      <w:r w:rsidR="009C3C8E">
        <w:t xml:space="preserve"> </w:t>
      </w:r>
      <w:r w:rsidRPr="009C3C8E">
        <w:t>your project has been e.g. what will be the difference between now and after the money has been</w:t>
      </w:r>
      <w:r w:rsidR="009C3C8E">
        <w:t xml:space="preserve"> </w:t>
      </w:r>
      <w:r w:rsidRPr="009C3C8E">
        <w:t>spent on your project.</w:t>
      </w:r>
    </w:p>
    <w:p w14:paraId="601C2D59" w14:textId="612DEEBA" w:rsidR="0029345F" w:rsidRDefault="0029345F" w:rsidP="00705758">
      <w:pPr>
        <w:pStyle w:val="ListParagraph"/>
        <w:numPr>
          <w:ilvl w:val="0"/>
          <w:numId w:val="14"/>
        </w:numPr>
      </w:pPr>
      <w:r>
        <w:t xml:space="preserve">Once the initiative or project is completed, </w:t>
      </w:r>
      <w:r w:rsidR="005A7280">
        <w:t xml:space="preserve">within 28 days </w:t>
      </w:r>
      <w:r>
        <w:t>you will need to provide a report outlining the benefits that were achieved, and the impact it has had on the community.</w:t>
      </w:r>
    </w:p>
    <w:p w14:paraId="3A2C515A" w14:textId="4CB3AA1D" w:rsidR="00131608" w:rsidRDefault="00131608" w:rsidP="00705758">
      <w:pPr>
        <w:pStyle w:val="ListParagraph"/>
        <w:numPr>
          <w:ilvl w:val="0"/>
          <w:numId w:val="14"/>
        </w:numPr>
      </w:pPr>
      <w:r>
        <w:t xml:space="preserve">All grant recipients should acknowledge the support of the PCC and use the PCC </w:t>
      </w:r>
      <w:r w:rsidR="007E18B5">
        <w:t>logo when producing any form of promotional or publicity material, inducing your website, press release, leaflets and reports.</w:t>
      </w:r>
    </w:p>
    <w:p w14:paraId="3026D2A1" w14:textId="64C532A1" w:rsidR="007E18B5" w:rsidRPr="009C3C8E" w:rsidRDefault="007E18B5" w:rsidP="007E18B5">
      <w:r>
        <w:t xml:space="preserve">Please note the PCC is lawfully obliged to carry out regular audits on </w:t>
      </w:r>
      <w:proofErr w:type="gramStart"/>
      <w:r>
        <w:t>all of</w:t>
      </w:r>
      <w:proofErr w:type="gramEnd"/>
      <w:r>
        <w:t xml:space="preserve"> its grant recipients, and all individuals / organisations are selected at random. All recipients and/or evidence of expenditure must be recorded for these purposes and presented in the event of an audit. </w:t>
      </w:r>
    </w:p>
    <w:p w14:paraId="601C2D5A" w14:textId="77777777" w:rsidR="009C3C8E" w:rsidRDefault="009C3C8E" w:rsidP="00F16B56">
      <w:pPr>
        <w:rPr>
          <w:rFonts w:ascii="Georgia" w:hAnsi="Georgia" w:cs="Georgia"/>
        </w:rPr>
      </w:pPr>
    </w:p>
    <w:p w14:paraId="601C2D5B" w14:textId="77777777" w:rsidR="00A0214F" w:rsidRDefault="00A0214F" w:rsidP="00F16B56"/>
    <w:sectPr w:rsidR="00A0214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2D60" w14:textId="77777777" w:rsidR="008D5959" w:rsidRDefault="008D5959" w:rsidP="005A7280">
      <w:pPr>
        <w:spacing w:after="0" w:line="240" w:lineRule="auto"/>
      </w:pPr>
      <w:r>
        <w:separator/>
      </w:r>
    </w:p>
  </w:endnote>
  <w:endnote w:type="continuationSeparator" w:id="0">
    <w:p w14:paraId="601C2D61" w14:textId="77777777" w:rsidR="008D5959" w:rsidRDefault="008D5959" w:rsidP="005A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441562"/>
      <w:docPartObj>
        <w:docPartGallery w:val="Page Numbers (Bottom of Page)"/>
        <w:docPartUnique/>
      </w:docPartObj>
    </w:sdtPr>
    <w:sdtEndPr/>
    <w:sdtContent>
      <w:sdt>
        <w:sdtPr>
          <w:id w:val="-1669238322"/>
          <w:docPartObj>
            <w:docPartGallery w:val="Page Numbers (Top of Page)"/>
            <w:docPartUnique/>
          </w:docPartObj>
        </w:sdtPr>
        <w:sdtEndPr/>
        <w:sdtContent>
          <w:p w14:paraId="601C2D62" w14:textId="77777777" w:rsidR="005A7280" w:rsidRDefault="005A72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2F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2F84">
              <w:rPr>
                <w:b/>
                <w:bCs/>
                <w:noProof/>
              </w:rPr>
              <w:t>4</w:t>
            </w:r>
            <w:r>
              <w:rPr>
                <w:b/>
                <w:bCs/>
                <w:sz w:val="24"/>
                <w:szCs w:val="24"/>
              </w:rPr>
              <w:fldChar w:fldCharType="end"/>
            </w:r>
          </w:p>
        </w:sdtContent>
      </w:sdt>
    </w:sdtContent>
  </w:sdt>
  <w:p w14:paraId="601C2D63" w14:textId="77777777" w:rsidR="005A7280" w:rsidRDefault="005A7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C2D5E" w14:textId="77777777" w:rsidR="008D5959" w:rsidRDefault="008D5959" w:rsidP="005A7280">
      <w:pPr>
        <w:spacing w:after="0" w:line="240" w:lineRule="auto"/>
      </w:pPr>
      <w:r>
        <w:separator/>
      </w:r>
    </w:p>
  </w:footnote>
  <w:footnote w:type="continuationSeparator" w:id="0">
    <w:p w14:paraId="601C2D5F" w14:textId="77777777" w:rsidR="008D5959" w:rsidRDefault="008D5959" w:rsidP="005A7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48BC"/>
    <w:multiLevelType w:val="hybridMultilevel"/>
    <w:tmpl w:val="3BEE7C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A2764"/>
    <w:multiLevelType w:val="hybridMultilevel"/>
    <w:tmpl w:val="E52ED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F7C54"/>
    <w:multiLevelType w:val="hybridMultilevel"/>
    <w:tmpl w:val="D8E2F2A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378A1"/>
    <w:multiLevelType w:val="hybridMultilevel"/>
    <w:tmpl w:val="176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51730"/>
    <w:multiLevelType w:val="hybridMultilevel"/>
    <w:tmpl w:val="A20C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465DD"/>
    <w:multiLevelType w:val="hybridMultilevel"/>
    <w:tmpl w:val="48A6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47E07"/>
    <w:multiLevelType w:val="hybridMultilevel"/>
    <w:tmpl w:val="594AE5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081072"/>
    <w:multiLevelType w:val="hybridMultilevel"/>
    <w:tmpl w:val="4CD0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67530"/>
    <w:multiLevelType w:val="hybridMultilevel"/>
    <w:tmpl w:val="09A6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86042"/>
    <w:multiLevelType w:val="hybridMultilevel"/>
    <w:tmpl w:val="58A64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A6570"/>
    <w:multiLevelType w:val="hybridMultilevel"/>
    <w:tmpl w:val="6E869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353D7"/>
    <w:multiLevelType w:val="hybridMultilevel"/>
    <w:tmpl w:val="21DE8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6408A"/>
    <w:multiLevelType w:val="hybridMultilevel"/>
    <w:tmpl w:val="44E6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63717"/>
    <w:multiLevelType w:val="hybridMultilevel"/>
    <w:tmpl w:val="5F40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03024"/>
    <w:multiLevelType w:val="hybridMultilevel"/>
    <w:tmpl w:val="051AF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0"/>
  </w:num>
  <w:num w:numId="3">
    <w:abstractNumId w:val="13"/>
  </w:num>
  <w:num w:numId="4">
    <w:abstractNumId w:val="8"/>
  </w:num>
  <w:num w:numId="5">
    <w:abstractNumId w:val="7"/>
  </w:num>
  <w:num w:numId="6">
    <w:abstractNumId w:val="5"/>
  </w:num>
  <w:num w:numId="7">
    <w:abstractNumId w:val="12"/>
  </w:num>
  <w:num w:numId="8">
    <w:abstractNumId w:val="1"/>
  </w:num>
  <w:num w:numId="9">
    <w:abstractNumId w:val="11"/>
  </w:num>
  <w:num w:numId="10">
    <w:abstractNumId w:val="9"/>
  </w:num>
  <w:num w:numId="11">
    <w:abstractNumId w:val="14"/>
  </w:num>
  <w:num w:numId="12">
    <w:abstractNumId w:val="6"/>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56"/>
    <w:rsid w:val="00051AAE"/>
    <w:rsid w:val="000578E6"/>
    <w:rsid w:val="000E09D6"/>
    <w:rsid w:val="000F5C92"/>
    <w:rsid w:val="001270DB"/>
    <w:rsid w:val="00131608"/>
    <w:rsid w:val="00154473"/>
    <w:rsid w:val="00156B38"/>
    <w:rsid w:val="00163718"/>
    <w:rsid w:val="00163AC9"/>
    <w:rsid w:val="001A47E2"/>
    <w:rsid w:val="001C446F"/>
    <w:rsid w:val="00212F84"/>
    <w:rsid w:val="00242812"/>
    <w:rsid w:val="0029345F"/>
    <w:rsid w:val="002B07E3"/>
    <w:rsid w:val="00335D22"/>
    <w:rsid w:val="00360B84"/>
    <w:rsid w:val="0038244A"/>
    <w:rsid w:val="00384054"/>
    <w:rsid w:val="00480794"/>
    <w:rsid w:val="00496468"/>
    <w:rsid w:val="004E5EA5"/>
    <w:rsid w:val="00500C85"/>
    <w:rsid w:val="005A7280"/>
    <w:rsid w:val="005E3FED"/>
    <w:rsid w:val="005E6DDA"/>
    <w:rsid w:val="00611592"/>
    <w:rsid w:val="00697615"/>
    <w:rsid w:val="006E3918"/>
    <w:rsid w:val="006F4360"/>
    <w:rsid w:val="00705758"/>
    <w:rsid w:val="00711999"/>
    <w:rsid w:val="00737318"/>
    <w:rsid w:val="00742B7A"/>
    <w:rsid w:val="007E18B5"/>
    <w:rsid w:val="008C1881"/>
    <w:rsid w:val="008D5959"/>
    <w:rsid w:val="0094379F"/>
    <w:rsid w:val="00964EBF"/>
    <w:rsid w:val="009706D8"/>
    <w:rsid w:val="00992C71"/>
    <w:rsid w:val="009C3C8E"/>
    <w:rsid w:val="009E0E7A"/>
    <w:rsid w:val="00A0214F"/>
    <w:rsid w:val="00A07773"/>
    <w:rsid w:val="00A53220"/>
    <w:rsid w:val="00B113DF"/>
    <w:rsid w:val="00B77576"/>
    <w:rsid w:val="00BC2818"/>
    <w:rsid w:val="00BD2DEC"/>
    <w:rsid w:val="00CC0764"/>
    <w:rsid w:val="00D0388C"/>
    <w:rsid w:val="00D344D5"/>
    <w:rsid w:val="00D80973"/>
    <w:rsid w:val="00D871BB"/>
    <w:rsid w:val="00D935A4"/>
    <w:rsid w:val="00DD740A"/>
    <w:rsid w:val="00E33991"/>
    <w:rsid w:val="00F1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C2D0D"/>
  <w15:docId w15:val="{E291E8F8-EB9B-45C4-9BB4-0351D050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B56"/>
    <w:pPr>
      <w:ind w:left="720"/>
      <w:contextualSpacing/>
    </w:pPr>
  </w:style>
  <w:style w:type="character" w:styleId="Hyperlink">
    <w:name w:val="Hyperlink"/>
    <w:basedOn w:val="DefaultParagraphFont"/>
    <w:uiPriority w:val="99"/>
    <w:unhideWhenUsed/>
    <w:rsid w:val="00F16B56"/>
    <w:rPr>
      <w:color w:val="0000FF" w:themeColor="hyperlink"/>
      <w:u w:val="single"/>
    </w:rPr>
  </w:style>
  <w:style w:type="paragraph" w:styleId="Title">
    <w:name w:val="Title"/>
    <w:basedOn w:val="Normal"/>
    <w:next w:val="Normal"/>
    <w:link w:val="TitleChar"/>
    <w:uiPriority w:val="10"/>
    <w:qFormat/>
    <w:rsid w:val="00F16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B5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1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56"/>
    <w:rPr>
      <w:rFonts w:ascii="Tahoma" w:hAnsi="Tahoma" w:cs="Tahoma"/>
      <w:sz w:val="16"/>
      <w:szCs w:val="16"/>
    </w:rPr>
  </w:style>
  <w:style w:type="character" w:customStyle="1" w:styleId="Heading1Char">
    <w:name w:val="Heading 1 Char"/>
    <w:basedOn w:val="DefaultParagraphFont"/>
    <w:link w:val="Heading1"/>
    <w:uiPriority w:val="9"/>
    <w:rsid w:val="00F16B5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16B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16B56"/>
    <w:rPr>
      <w:rFonts w:eastAsiaTheme="minorEastAsia"/>
      <w:lang w:val="en-US" w:eastAsia="ja-JP"/>
    </w:rPr>
  </w:style>
  <w:style w:type="paragraph" w:styleId="Header">
    <w:name w:val="header"/>
    <w:basedOn w:val="Normal"/>
    <w:link w:val="HeaderChar"/>
    <w:uiPriority w:val="99"/>
    <w:unhideWhenUsed/>
    <w:rsid w:val="005A7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80"/>
  </w:style>
  <w:style w:type="paragraph" w:styleId="Footer">
    <w:name w:val="footer"/>
    <w:basedOn w:val="Normal"/>
    <w:link w:val="FooterChar"/>
    <w:uiPriority w:val="99"/>
    <w:unhideWhenUsed/>
    <w:rsid w:val="005A7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80"/>
  </w:style>
  <w:style w:type="character" w:styleId="UnresolvedMention">
    <w:name w:val="Unresolved Mention"/>
    <w:basedOn w:val="DefaultParagraphFont"/>
    <w:uiPriority w:val="99"/>
    <w:semiHidden/>
    <w:unhideWhenUsed/>
    <w:rsid w:val="004E5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dcar-cleve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ddlesbroug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tlepool.gov.uk/" TargetMode="External"/><Relationship Id="rId5" Type="http://schemas.openxmlformats.org/officeDocument/2006/relationships/styles" Target="styles.xml"/><Relationship Id="rId15" Type="http://schemas.openxmlformats.org/officeDocument/2006/relationships/hyperlink" Target="mailto:pcc@cleveland.pnn.police.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ock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2B667F5B09746A6A15F11E3DE4FC2" ma:contentTypeVersion="11" ma:contentTypeDescription="Create a new document." ma:contentTypeScope="" ma:versionID="8afc620f0d2dfb8125bdabb22351cdf4">
  <xsd:schema xmlns:xsd="http://www.w3.org/2001/XMLSchema" xmlns:xs="http://www.w3.org/2001/XMLSchema" xmlns:p="http://schemas.microsoft.com/office/2006/metadata/properties" xmlns:ns3="24e22c8c-566f-4e67-afe5-f954cee86b05" xmlns:ns4="c78f9aa3-3d15-47b1-b9f3-968f22737f17" targetNamespace="http://schemas.microsoft.com/office/2006/metadata/properties" ma:root="true" ma:fieldsID="712e5c4dbef6cdf94a6bbcc8c0940928" ns3:_="" ns4:_="">
    <xsd:import namespace="24e22c8c-566f-4e67-afe5-f954cee86b05"/>
    <xsd:import namespace="c78f9aa3-3d15-47b1-b9f3-968f22737f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22c8c-566f-4e67-afe5-f954cee86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f9aa3-3d15-47b1-b9f3-968f22737f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DB862-8156-4E37-991F-16F6E6AF66DE}">
  <ds:schemaRefs>
    <ds:schemaRef ds:uri="c78f9aa3-3d15-47b1-b9f3-968f22737f17"/>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24e22c8c-566f-4e67-afe5-f954cee86b05"/>
  </ds:schemaRefs>
</ds:datastoreItem>
</file>

<file path=customXml/itemProps2.xml><?xml version="1.0" encoding="utf-8"?>
<ds:datastoreItem xmlns:ds="http://schemas.openxmlformats.org/officeDocument/2006/customXml" ds:itemID="{87660A7D-3019-4094-B964-2E9DD672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22c8c-566f-4e67-afe5-f954cee86b05"/>
    <ds:schemaRef ds:uri="c78f9aa3-3d15-47b1-b9f3-968f22737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E4E53-48EB-4C6E-9646-C1F31F919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NELLIST, Judith (C7498)</dc:creator>
  <cp:lastModifiedBy>WILKINSON, Amanda (C7658)</cp:lastModifiedBy>
  <cp:revision>3</cp:revision>
  <cp:lastPrinted>2014-11-21T11:46:00Z</cp:lastPrinted>
  <dcterms:created xsi:type="dcterms:W3CDTF">2022-10-28T10:09:00Z</dcterms:created>
  <dcterms:modified xsi:type="dcterms:W3CDTF">2022-10-28T10:13:00Z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0x010100E142B667F5B09746A6A15F11E3DE4FC2</vt:lpwstr>
  </property>
  <property fmtid="{D5CDD505-2E9C-101B-9397-08002B2CF9AE}" pid="3" name="MSIP_Label_431b7639-1bea-4e62-9a4e-16db8092c254_Enabled">
    <vt:lpwstr>true</vt:lpwstr>
  </property>
  <property fmtid="{D5CDD505-2E9C-101B-9397-08002B2CF9AE}" pid="4" name="MSIP_Label_431b7639-1bea-4e62-9a4e-16db8092c254_SetDate">
    <vt:lpwstr>2021-08-16T09:39:54Z</vt:lpwstr>
  </property>
  <property fmtid="{D5CDD505-2E9C-101B-9397-08002B2CF9AE}" pid="5" name="MSIP_Label_431b7639-1bea-4e62-9a4e-16db8092c254_Method">
    <vt:lpwstr>Standard</vt:lpwstr>
  </property>
  <property fmtid="{D5CDD505-2E9C-101B-9397-08002B2CF9AE}" pid="6" name="MSIP_Label_431b7639-1bea-4e62-9a4e-16db8092c254_Name">
    <vt:lpwstr>OFFICIAL</vt:lpwstr>
  </property>
  <property fmtid="{D5CDD505-2E9C-101B-9397-08002B2CF9AE}" pid="7" name="MSIP_Label_431b7639-1bea-4e62-9a4e-16db8092c254_SiteId">
    <vt:lpwstr>d9f19db2-65c6-4c0b-aecf-45abeba37c6f</vt:lpwstr>
  </property>
  <property fmtid="{D5CDD505-2E9C-101B-9397-08002B2CF9AE}" pid="8" name="MSIP_Label_431b7639-1bea-4e62-9a4e-16db8092c254_ActionId">
    <vt:lpwstr>88560268-f15d-487b-8ae8-69e76052eab3</vt:lpwstr>
  </property>
  <property fmtid="{D5CDD505-2E9C-101B-9397-08002B2CF9AE}" pid="9" name="MSIP_Label_431b7639-1bea-4e62-9a4e-16db8092c254_ContentBits">
    <vt:lpwstr>0</vt:lpwstr>
  </property>
</Properties>
</file>